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9181B" w:rsidRPr="006E381B" w:rsidRDefault="0089181B" w:rsidP="0089181B">
      <w:pPr>
        <w:spacing w:line="200" w:lineRule="atLeast"/>
        <w:jc w:val="center"/>
        <w:rPr>
          <w:b/>
          <w:noProof/>
          <w:sz w:val="28"/>
          <w:szCs w:val="28"/>
          <w:lang w:eastAsia="ru-RU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713740" cy="115570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181B" w:rsidRPr="006E381B" w:rsidRDefault="0089181B" w:rsidP="0089181B">
      <w:pPr>
        <w:spacing w:line="200" w:lineRule="atLeast"/>
        <w:jc w:val="center"/>
        <w:rPr>
          <w:b/>
          <w:sz w:val="28"/>
          <w:szCs w:val="28"/>
        </w:rPr>
      </w:pPr>
      <w:r w:rsidRPr="006E381B">
        <w:rPr>
          <w:b/>
          <w:sz w:val="28"/>
          <w:szCs w:val="28"/>
        </w:rPr>
        <w:t>Российская Федерация</w:t>
      </w:r>
    </w:p>
    <w:p w:rsidR="0089181B" w:rsidRPr="006E381B" w:rsidRDefault="0089181B" w:rsidP="0089181B">
      <w:pPr>
        <w:spacing w:line="200" w:lineRule="atLeast"/>
        <w:jc w:val="center"/>
        <w:rPr>
          <w:b/>
          <w:sz w:val="28"/>
          <w:szCs w:val="28"/>
        </w:rPr>
      </w:pPr>
      <w:r w:rsidRPr="006E381B">
        <w:rPr>
          <w:b/>
          <w:sz w:val="28"/>
          <w:szCs w:val="28"/>
        </w:rPr>
        <w:t xml:space="preserve">Самарская область, </w:t>
      </w:r>
      <w:proofErr w:type="spellStart"/>
      <w:r w:rsidRPr="006E381B">
        <w:rPr>
          <w:b/>
          <w:sz w:val="28"/>
          <w:szCs w:val="28"/>
        </w:rPr>
        <w:t>Кинель-Черкасский</w:t>
      </w:r>
      <w:proofErr w:type="spellEnd"/>
      <w:r w:rsidRPr="006E381B">
        <w:rPr>
          <w:b/>
          <w:sz w:val="28"/>
          <w:szCs w:val="28"/>
        </w:rPr>
        <w:t xml:space="preserve"> район</w:t>
      </w:r>
    </w:p>
    <w:p w:rsidR="0089181B" w:rsidRPr="006E381B" w:rsidRDefault="0089181B" w:rsidP="0089181B">
      <w:pPr>
        <w:pBdr>
          <w:bottom w:val="single" w:sz="8" w:space="1" w:color="000000"/>
        </w:pBdr>
        <w:spacing w:line="200" w:lineRule="atLeast"/>
        <w:jc w:val="center"/>
        <w:rPr>
          <w:b/>
          <w:sz w:val="28"/>
          <w:szCs w:val="28"/>
        </w:rPr>
      </w:pPr>
      <w:r w:rsidRPr="006E381B">
        <w:rPr>
          <w:b/>
          <w:sz w:val="28"/>
          <w:szCs w:val="28"/>
        </w:rPr>
        <w:t>СОБРАНИЕ ПРЕДСТАВИТЕЛЕЙ</w:t>
      </w:r>
    </w:p>
    <w:p w:rsidR="0089181B" w:rsidRPr="006E381B" w:rsidRDefault="0089181B" w:rsidP="0089181B">
      <w:pPr>
        <w:spacing w:line="200" w:lineRule="atLeast"/>
        <w:jc w:val="center"/>
        <w:rPr>
          <w:b/>
          <w:sz w:val="28"/>
          <w:szCs w:val="28"/>
        </w:rPr>
      </w:pPr>
    </w:p>
    <w:p w:rsidR="0089181B" w:rsidRPr="006E381B" w:rsidRDefault="0089181B" w:rsidP="0089181B">
      <w:pPr>
        <w:spacing w:line="200" w:lineRule="atLeast"/>
        <w:jc w:val="center"/>
        <w:rPr>
          <w:b/>
          <w:sz w:val="28"/>
          <w:szCs w:val="28"/>
        </w:rPr>
      </w:pPr>
      <w:r w:rsidRPr="006E381B">
        <w:rPr>
          <w:b/>
          <w:sz w:val="28"/>
          <w:szCs w:val="28"/>
        </w:rPr>
        <w:t>РЕШЕНИЕ</w:t>
      </w:r>
    </w:p>
    <w:tbl>
      <w:tblPr>
        <w:tblW w:w="10031" w:type="dxa"/>
        <w:tblLayout w:type="fixed"/>
        <w:tblLook w:val="04A0"/>
      </w:tblPr>
      <w:tblGrid>
        <w:gridCol w:w="4785"/>
        <w:gridCol w:w="5246"/>
      </w:tblGrid>
      <w:tr w:rsidR="0089181B" w:rsidRPr="006E381B" w:rsidTr="00365EAD">
        <w:trPr>
          <w:trHeight w:val="1698"/>
        </w:trPr>
        <w:tc>
          <w:tcPr>
            <w:tcW w:w="4785" w:type="dxa"/>
            <w:hideMark/>
          </w:tcPr>
          <w:p w:rsidR="0089181B" w:rsidRPr="006E381B" w:rsidRDefault="00233696" w:rsidP="00233696">
            <w:pPr>
              <w:snapToGrid w:val="0"/>
              <w:spacing w:line="20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«24</w:t>
            </w:r>
            <w:r w:rsidR="0089181B" w:rsidRPr="006E381B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августа</w:t>
            </w:r>
            <w:r w:rsidR="0089181B" w:rsidRPr="006E381B">
              <w:rPr>
                <w:sz w:val="28"/>
                <w:szCs w:val="28"/>
              </w:rPr>
              <w:t xml:space="preserve"> 202</w:t>
            </w:r>
            <w:r w:rsidR="0089181B">
              <w:rPr>
                <w:sz w:val="28"/>
                <w:szCs w:val="28"/>
              </w:rPr>
              <w:t>6</w:t>
            </w:r>
            <w:r w:rsidR="0089181B" w:rsidRPr="006E381B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5246" w:type="dxa"/>
          </w:tcPr>
          <w:p w:rsidR="0089181B" w:rsidRPr="006E381B" w:rsidRDefault="0089181B" w:rsidP="00365EAD">
            <w:pPr>
              <w:snapToGrid w:val="0"/>
              <w:spacing w:line="200" w:lineRule="atLeast"/>
              <w:jc w:val="right"/>
              <w:rPr>
                <w:sz w:val="28"/>
                <w:szCs w:val="28"/>
              </w:rPr>
            </w:pPr>
            <w:r w:rsidRPr="006E381B">
              <w:rPr>
                <w:sz w:val="28"/>
                <w:szCs w:val="28"/>
              </w:rPr>
              <w:t xml:space="preserve">№ </w:t>
            </w:r>
            <w:r w:rsidR="00233696">
              <w:rPr>
                <w:sz w:val="28"/>
                <w:szCs w:val="28"/>
              </w:rPr>
              <w:t>10-1</w:t>
            </w:r>
            <w:r w:rsidRPr="006E381B">
              <w:rPr>
                <w:sz w:val="28"/>
                <w:szCs w:val="28"/>
              </w:rPr>
              <w:t xml:space="preserve"> </w:t>
            </w:r>
          </w:p>
          <w:p w:rsidR="0089181B" w:rsidRPr="006E381B" w:rsidRDefault="0089181B" w:rsidP="00365EAD">
            <w:pPr>
              <w:spacing w:line="200" w:lineRule="atLeast"/>
              <w:jc w:val="right"/>
              <w:rPr>
                <w:sz w:val="28"/>
                <w:szCs w:val="28"/>
              </w:rPr>
            </w:pPr>
            <w:r w:rsidRPr="006E381B">
              <w:rPr>
                <w:sz w:val="28"/>
                <w:szCs w:val="28"/>
              </w:rPr>
              <w:t>Принято</w:t>
            </w:r>
          </w:p>
          <w:p w:rsidR="0089181B" w:rsidRPr="006E381B" w:rsidRDefault="0089181B" w:rsidP="00365EAD">
            <w:pPr>
              <w:spacing w:line="200" w:lineRule="atLeast"/>
              <w:jc w:val="right"/>
              <w:rPr>
                <w:sz w:val="28"/>
                <w:szCs w:val="28"/>
              </w:rPr>
            </w:pPr>
            <w:r w:rsidRPr="006E381B">
              <w:rPr>
                <w:sz w:val="28"/>
                <w:szCs w:val="28"/>
              </w:rPr>
              <w:t>Собранием представителей</w:t>
            </w:r>
          </w:p>
          <w:p w:rsidR="0089181B" w:rsidRPr="006E381B" w:rsidRDefault="0089181B" w:rsidP="00365EAD">
            <w:pPr>
              <w:spacing w:line="200" w:lineRule="atLeast"/>
              <w:jc w:val="right"/>
              <w:rPr>
                <w:sz w:val="28"/>
                <w:szCs w:val="28"/>
              </w:rPr>
            </w:pPr>
            <w:proofErr w:type="spellStart"/>
            <w:r w:rsidRPr="006E381B">
              <w:rPr>
                <w:sz w:val="28"/>
                <w:szCs w:val="28"/>
              </w:rPr>
              <w:t>Кинель-Черкасского</w:t>
            </w:r>
            <w:proofErr w:type="spellEnd"/>
            <w:r w:rsidRPr="006E381B">
              <w:rPr>
                <w:sz w:val="28"/>
                <w:szCs w:val="28"/>
              </w:rPr>
              <w:t xml:space="preserve"> района</w:t>
            </w:r>
          </w:p>
          <w:p w:rsidR="0089181B" w:rsidRPr="00BE1C2E" w:rsidRDefault="0089181B" w:rsidP="00365EAD">
            <w:pPr>
              <w:spacing w:line="200" w:lineRule="atLeast"/>
              <w:jc w:val="right"/>
              <w:rPr>
                <w:sz w:val="28"/>
                <w:szCs w:val="28"/>
              </w:rPr>
            </w:pPr>
            <w:r w:rsidRPr="006E381B">
              <w:rPr>
                <w:sz w:val="28"/>
                <w:szCs w:val="28"/>
              </w:rPr>
              <w:t>_________________________</w:t>
            </w:r>
          </w:p>
        </w:tc>
      </w:tr>
    </w:tbl>
    <w:p w:rsidR="0089181B" w:rsidRDefault="0089181B" w:rsidP="0089181B">
      <w:pPr>
        <w:jc w:val="right"/>
      </w:pPr>
    </w:p>
    <w:tbl>
      <w:tblPr>
        <w:tblW w:w="10031" w:type="dxa"/>
        <w:tblLayout w:type="fixed"/>
        <w:tblLook w:val="04A0"/>
      </w:tblPr>
      <w:tblGrid>
        <w:gridCol w:w="5353"/>
        <w:gridCol w:w="4678"/>
      </w:tblGrid>
      <w:tr w:rsidR="002E43FE" w:rsidRPr="006E381B" w:rsidTr="00F40382">
        <w:tc>
          <w:tcPr>
            <w:tcW w:w="5353" w:type="dxa"/>
          </w:tcPr>
          <w:p w:rsidR="002E43FE" w:rsidRPr="006E381B" w:rsidRDefault="000655CB" w:rsidP="009F29DD">
            <w:pPr>
              <w:pStyle w:val="af1"/>
              <w:spacing w:line="276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 внесении изменений</w:t>
            </w:r>
            <w:r w:rsidR="002E43FE" w:rsidRPr="006E381B">
              <w:rPr>
                <w:b/>
                <w:sz w:val="28"/>
                <w:szCs w:val="28"/>
              </w:rPr>
              <w:t xml:space="preserve"> в решение Собрания представителей </w:t>
            </w:r>
            <w:proofErr w:type="spellStart"/>
            <w:r w:rsidR="002E43FE" w:rsidRPr="006E381B">
              <w:rPr>
                <w:b/>
                <w:sz w:val="28"/>
                <w:szCs w:val="28"/>
              </w:rPr>
              <w:t>Кинель-Черкасского</w:t>
            </w:r>
            <w:proofErr w:type="spellEnd"/>
            <w:r w:rsidR="002E43FE" w:rsidRPr="006E381B">
              <w:rPr>
                <w:b/>
                <w:sz w:val="28"/>
                <w:szCs w:val="28"/>
              </w:rPr>
              <w:t xml:space="preserve"> района от 23 июля 2015 года № 60-2 «Об утверждении Положения «О бюджетном процессе в муниципальном районе </w:t>
            </w:r>
            <w:proofErr w:type="spellStart"/>
            <w:r w:rsidR="002E43FE" w:rsidRPr="006E381B">
              <w:rPr>
                <w:b/>
                <w:sz w:val="28"/>
                <w:szCs w:val="28"/>
              </w:rPr>
              <w:t>Кине</w:t>
            </w:r>
            <w:r w:rsidR="00F40382" w:rsidRPr="006E381B">
              <w:rPr>
                <w:b/>
                <w:sz w:val="28"/>
                <w:szCs w:val="28"/>
              </w:rPr>
              <w:t>ль-Черкасский</w:t>
            </w:r>
            <w:proofErr w:type="spellEnd"/>
            <w:r w:rsidR="00F40382" w:rsidRPr="006E381B">
              <w:rPr>
                <w:b/>
                <w:sz w:val="28"/>
                <w:szCs w:val="28"/>
              </w:rPr>
              <w:t xml:space="preserve"> Самарской области</w:t>
            </w:r>
            <w:r w:rsidR="00DA5FA1" w:rsidRPr="006E381B">
              <w:rPr>
                <w:b/>
                <w:sz w:val="28"/>
                <w:szCs w:val="28"/>
              </w:rPr>
              <w:t>»</w:t>
            </w:r>
          </w:p>
          <w:p w:rsidR="002E43FE" w:rsidRPr="006E381B" w:rsidRDefault="002E43FE" w:rsidP="009F29DD">
            <w:pPr>
              <w:pStyle w:val="af1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6E381B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4678" w:type="dxa"/>
          </w:tcPr>
          <w:p w:rsidR="002E43FE" w:rsidRPr="006E381B" w:rsidRDefault="002E43FE" w:rsidP="009F29DD">
            <w:pPr>
              <w:pStyle w:val="af1"/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</w:tr>
    </w:tbl>
    <w:p w:rsidR="002E43FE" w:rsidRPr="00F476A7" w:rsidRDefault="002F3BDA" w:rsidP="009F29DD">
      <w:pPr>
        <w:pStyle w:val="af1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76A7">
        <w:rPr>
          <w:sz w:val="28"/>
          <w:szCs w:val="28"/>
        </w:rPr>
        <w:t xml:space="preserve">В соответствии с </w:t>
      </w:r>
      <w:r w:rsidR="00F05343">
        <w:rPr>
          <w:sz w:val="28"/>
          <w:szCs w:val="28"/>
        </w:rPr>
        <w:t>Бюджетным кодексом Российской Федерации</w:t>
      </w:r>
      <w:r w:rsidR="001D6539" w:rsidRPr="00F476A7">
        <w:rPr>
          <w:rFonts w:ascii="Times New Roman" w:hAnsi="Times New Roman" w:cs="Times New Roman"/>
          <w:sz w:val="28"/>
          <w:szCs w:val="28"/>
        </w:rPr>
        <w:t xml:space="preserve">, </w:t>
      </w:r>
      <w:r w:rsidR="002E43FE" w:rsidRPr="00F476A7">
        <w:rPr>
          <w:rFonts w:ascii="Times New Roman" w:hAnsi="Times New Roman" w:cs="Times New Roman"/>
          <w:sz w:val="28"/>
          <w:szCs w:val="28"/>
        </w:rPr>
        <w:t xml:space="preserve">Собрание представителей </w:t>
      </w:r>
      <w:proofErr w:type="spellStart"/>
      <w:r w:rsidR="002E43FE" w:rsidRPr="00F476A7">
        <w:rPr>
          <w:rFonts w:ascii="Times New Roman" w:hAnsi="Times New Roman" w:cs="Times New Roman"/>
          <w:sz w:val="28"/>
          <w:szCs w:val="28"/>
        </w:rPr>
        <w:t>Кинель-Черкасского</w:t>
      </w:r>
      <w:proofErr w:type="spellEnd"/>
      <w:r w:rsidR="002E43FE" w:rsidRPr="00F476A7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2E43FE" w:rsidRPr="006E381B" w:rsidRDefault="002E43FE" w:rsidP="009F29DD">
      <w:pPr>
        <w:spacing w:line="276" w:lineRule="auto"/>
        <w:jc w:val="center"/>
        <w:rPr>
          <w:sz w:val="28"/>
          <w:szCs w:val="28"/>
        </w:rPr>
      </w:pPr>
      <w:r w:rsidRPr="006E381B">
        <w:rPr>
          <w:sz w:val="28"/>
          <w:szCs w:val="28"/>
        </w:rPr>
        <w:t>РЕШИЛО:</w:t>
      </w:r>
    </w:p>
    <w:p w:rsidR="002E43FE" w:rsidRPr="009F29DD" w:rsidRDefault="002E43FE" w:rsidP="009F29DD">
      <w:pPr>
        <w:spacing w:line="360" w:lineRule="auto"/>
        <w:ind w:firstLine="567"/>
        <w:jc w:val="both"/>
        <w:rPr>
          <w:sz w:val="28"/>
          <w:szCs w:val="28"/>
        </w:rPr>
      </w:pPr>
      <w:r w:rsidRPr="006E381B">
        <w:rPr>
          <w:sz w:val="28"/>
          <w:szCs w:val="28"/>
        </w:rPr>
        <w:t xml:space="preserve">1. Внести в решение Собрания представителей </w:t>
      </w:r>
      <w:proofErr w:type="spellStart"/>
      <w:r w:rsidRPr="006E381B">
        <w:rPr>
          <w:sz w:val="28"/>
          <w:szCs w:val="28"/>
        </w:rPr>
        <w:t>Кинель-Черкасского</w:t>
      </w:r>
      <w:proofErr w:type="spellEnd"/>
      <w:r w:rsidRPr="006E381B">
        <w:rPr>
          <w:sz w:val="28"/>
          <w:szCs w:val="28"/>
        </w:rPr>
        <w:t xml:space="preserve"> района от 23 июля 2015 года № 60-2 «Об утверждении Положения «О бюджетном </w:t>
      </w:r>
      <w:r w:rsidRPr="009F29DD">
        <w:rPr>
          <w:sz w:val="28"/>
          <w:szCs w:val="28"/>
        </w:rPr>
        <w:t xml:space="preserve">процессе в муниципальном районе </w:t>
      </w:r>
      <w:proofErr w:type="spellStart"/>
      <w:r w:rsidRPr="009F29DD">
        <w:rPr>
          <w:sz w:val="28"/>
          <w:szCs w:val="28"/>
        </w:rPr>
        <w:t>Кинель-Черкасский</w:t>
      </w:r>
      <w:proofErr w:type="spellEnd"/>
      <w:r w:rsidRPr="009F29DD">
        <w:rPr>
          <w:sz w:val="28"/>
          <w:szCs w:val="28"/>
        </w:rPr>
        <w:t xml:space="preserve"> Самарской обл</w:t>
      </w:r>
      <w:r w:rsidR="0017017D" w:rsidRPr="009F29DD">
        <w:rPr>
          <w:sz w:val="28"/>
          <w:szCs w:val="28"/>
        </w:rPr>
        <w:t>асти» (далее – решение) следующ</w:t>
      </w:r>
      <w:r w:rsidR="002F3BDA">
        <w:rPr>
          <w:sz w:val="28"/>
          <w:szCs w:val="28"/>
        </w:rPr>
        <w:t>ие изменения</w:t>
      </w:r>
      <w:r w:rsidRPr="009F29DD">
        <w:rPr>
          <w:sz w:val="28"/>
          <w:szCs w:val="28"/>
        </w:rPr>
        <w:t>:</w:t>
      </w:r>
    </w:p>
    <w:p w:rsidR="00C83BC0" w:rsidRDefault="002F3BDA" w:rsidP="009F29DD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в </w:t>
      </w:r>
      <w:r w:rsidR="00F3512A" w:rsidRPr="009F29DD">
        <w:rPr>
          <w:bCs/>
          <w:sz w:val="28"/>
          <w:szCs w:val="28"/>
        </w:rPr>
        <w:t>п</w:t>
      </w:r>
      <w:r w:rsidR="00F3512A" w:rsidRPr="009F29DD">
        <w:rPr>
          <w:bCs/>
          <w:color w:val="000000"/>
          <w:sz w:val="28"/>
          <w:szCs w:val="28"/>
        </w:rPr>
        <w:t>риложени</w:t>
      </w:r>
      <w:r>
        <w:rPr>
          <w:bCs/>
          <w:color w:val="000000"/>
          <w:sz w:val="28"/>
          <w:szCs w:val="28"/>
        </w:rPr>
        <w:t>и</w:t>
      </w:r>
      <w:r w:rsidR="00F3512A" w:rsidRPr="009F29DD">
        <w:rPr>
          <w:bCs/>
          <w:color w:val="000000"/>
          <w:sz w:val="28"/>
          <w:szCs w:val="28"/>
        </w:rPr>
        <w:t xml:space="preserve"> к решению «Положение «О бюджетном процессе в </w:t>
      </w:r>
      <w:r w:rsidR="00F3512A" w:rsidRPr="00ED316A">
        <w:rPr>
          <w:bCs/>
          <w:color w:val="000000"/>
          <w:sz w:val="28"/>
          <w:szCs w:val="28"/>
        </w:rPr>
        <w:t xml:space="preserve">муниципальном районе </w:t>
      </w:r>
      <w:proofErr w:type="spellStart"/>
      <w:r w:rsidR="00F3512A" w:rsidRPr="00ED316A">
        <w:rPr>
          <w:bCs/>
          <w:color w:val="000000"/>
          <w:sz w:val="28"/>
          <w:szCs w:val="28"/>
        </w:rPr>
        <w:t>Кинель-Черкасский</w:t>
      </w:r>
      <w:proofErr w:type="spellEnd"/>
      <w:r w:rsidR="00F3512A" w:rsidRPr="00ED316A">
        <w:rPr>
          <w:bCs/>
          <w:color w:val="000000"/>
          <w:sz w:val="28"/>
          <w:szCs w:val="28"/>
        </w:rPr>
        <w:t xml:space="preserve"> Самарской области»</w:t>
      </w:r>
      <w:r w:rsidR="00242C19" w:rsidRPr="00ED316A">
        <w:rPr>
          <w:bCs/>
          <w:color w:val="000000"/>
          <w:sz w:val="28"/>
          <w:szCs w:val="28"/>
        </w:rPr>
        <w:t>»</w:t>
      </w:r>
      <w:r w:rsidR="003844BE" w:rsidRPr="00ED316A">
        <w:rPr>
          <w:bCs/>
          <w:color w:val="000000"/>
          <w:sz w:val="28"/>
          <w:szCs w:val="28"/>
        </w:rPr>
        <w:t xml:space="preserve"> (далее – приложение)</w:t>
      </w:r>
      <w:r w:rsidR="00C83BC0" w:rsidRPr="00ED316A">
        <w:rPr>
          <w:sz w:val="28"/>
          <w:szCs w:val="28"/>
        </w:rPr>
        <w:t>:</w:t>
      </w:r>
    </w:p>
    <w:p w:rsidR="00803DB3" w:rsidRPr="00803DB3" w:rsidRDefault="00803DB3" w:rsidP="00803DB3">
      <w:pPr>
        <w:pStyle w:val="ae"/>
        <w:numPr>
          <w:ilvl w:val="1"/>
          <w:numId w:val="8"/>
        </w:numPr>
        <w:spacing w:line="360" w:lineRule="auto"/>
        <w:jc w:val="both"/>
        <w:rPr>
          <w:sz w:val="28"/>
          <w:szCs w:val="28"/>
        </w:rPr>
      </w:pPr>
      <w:r w:rsidRPr="00803DB3">
        <w:rPr>
          <w:bCs/>
          <w:sz w:val="28"/>
          <w:szCs w:val="28"/>
        </w:rPr>
        <w:t xml:space="preserve">статью 13 </w:t>
      </w:r>
      <w:r w:rsidRPr="00803DB3">
        <w:rPr>
          <w:sz w:val="28"/>
          <w:szCs w:val="28"/>
        </w:rPr>
        <w:t>дополнить пунктами 13.4.</w:t>
      </w:r>
      <w:r>
        <w:rPr>
          <w:sz w:val="28"/>
          <w:szCs w:val="28"/>
        </w:rPr>
        <w:t xml:space="preserve"> </w:t>
      </w:r>
      <w:r w:rsidRPr="00803DB3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803DB3">
        <w:rPr>
          <w:sz w:val="28"/>
          <w:szCs w:val="28"/>
        </w:rPr>
        <w:t>13.</w:t>
      </w:r>
      <w:r>
        <w:rPr>
          <w:sz w:val="28"/>
          <w:szCs w:val="28"/>
        </w:rPr>
        <w:t>7</w:t>
      </w:r>
      <w:r w:rsidRPr="00803DB3">
        <w:rPr>
          <w:sz w:val="28"/>
          <w:szCs w:val="28"/>
        </w:rPr>
        <w:t xml:space="preserve">. следующего содержания: </w:t>
      </w:r>
    </w:p>
    <w:p w:rsidR="00803DB3" w:rsidRPr="005845F1" w:rsidRDefault="00803DB3" w:rsidP="00803DB3">
      <w:pPr>
        <w:suppressAutoHyphens w:val="0"/>
        <w:autoSpaceDE w:val="0"/>
        <w:autoSpaceDN w:val="0"/>
        <w:adjustRightInd w:val="0"/>
        <w:spacing w:line="360" w:lineRule="auto"/>
        <w:ind w:firstLine="540"/>
        <w:jc w:val="both"/>
        <w:rPr>
          <w:bCs/>
          <w:sz w:val="28"/>
          <w:szCs w:val="28"/>
          <w:lang w:eastAsia="ru-RU"/>
        </w:rPr>
      </w:pPr>
      <w:r w:rsidRPr="00840B7C">
        <w:rPr>
          <w:bCs/>
          <w:sz w:val="28"/>
          <w:szCs w:val="28"/>
          <w:lang w:eastAsia="ru-RU"/>
        </w:rPr>
        <w:t xml:space="preserve">«13.4. Проект бюджета составляется в порядке, установленном </w:t>
      </w:r>
      <w:r w:rsidRPr="00840B7C">
        <w:rPr>
          <w:sz w:val="28"/>
          <w:szCs w:val="28"/>
          <w:lang w:eastAsia="ru-RU"/>
        </w:rPr>
        <w:t>Администрацией муниципального района</w:t>
      </w:r>
      <w:r w:rsidRPr="00840B7C">
        <w:rPr>
          <w:bCs/>
          <w:sz w:val="28"/>
          <w:szCs w:val="28"/>
          <w:lang w:eastAsia="ru-RU"/>
        </w:rPr>
        <w:t xml:space="preserve">, в соответствии с положениями Бюджетного кодекса Российской Федерации и принимаемыми с соблюдением </w:t>
      </w:r>
      <w:r w:rsidRPr="005845F1">
        <w:rPr>
          <w:bCs/>
          <w:sz w:val="28"/>
          <w:szCs w:val="28"/>
          <w:lang w:eastAsia="ru-RU"/>
        </w:rPr>
        <w:lastRenderedPageBreak/>
        <w:t xml:space="preserve">его требований муниципальными правовыми актами </w:t>
      </w:r>
      <w:r w:rsidRPr="005845F1">
        <w:rPr>
          <w:sz w:val="28"/>
          <w:szCs w:val="28"/>
          <w:lang w:eastAsia="ru-RU"/>
        </w:rPr>
        <w:t>Собрания представителей муниципального района</w:t>
      </w:r>
      <w:r w:rsidRPr="005845F1">
        <w:rPr>
          <w:bCs/>
          <w:sz w:val="28"/>
          <w:szCs w:val="28"/>
          <w:lang w:eastAsia="ru-RU"/>
        </w:rPr>
        <w:t>.</w:t>
      </w:r>
    </w:p>
    <w:p w:rsidR="00803DB3" w:rsidRPr="005845F1" w:rsidRDefault="00803DB3" w:rsidP="00803DB3">
      <w:pPr>
        <w:suppressAutoHyphens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  <w:lang w:eastAsia="ru-RU"/>
        </w:rPr>
      </w:pPr>
      <w:r w:rsidRPr="005845F1">
        <w:rPr>
          <w:sz w:val="28"/>
          <w:szCs w:val="28"/>
          <w:lang w:eastAsia="ru-RU"/>
        </w:rPr>
        <w:t>13.5. Проект бюджета составляется и утверждается сроком на три года (очередной финансовый год и плановый период).</w:t>
      </w:r>
    </w:p>
    <w:p w:rsidR="00803DB3" w:rsidRPr="005845F1" w:rsidRDefault="00803DB3" w:rsidP="00803DB3">
      <w:pPr>
        <w:suppressAutoHyphens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  <w:lang w:eastAsia="ru-RU"/>
        </w:rPr>
      </w:pPr>
      <w:r w:rsidRPr="005845F1">
        <w:rPr>
          <w:sz w:val="28"/>
          <w:szCs w:val="28"/>
          <w:lang w:eastAsia="ru-RU"/>
        </w:rPr>
        <w:t xml:space="preserve">13.6. Проект решения Собрания представителей муниципального района о бюджете составляется в </w:t>
      </w:r>
      <w:proofErr w:type="gramStart"/>
      <w:r w:rsidRPr="005845F1">
        <w:rPr>
          <w:sz w:val="28"/>
          <w:szCs w:val="28"/>
          <w:lang w:eastAsia="ru-RU"/>
        </w:rPr>
        <w:t>тысячах рублей</w:t>
      </w:r>
      <w:proofErr w:type="gramEnd"/>
      <w:r w:rsidRPr="005845F1">
        <w:rPr>
          <w:sz w:val="28"/>
          <w:szCs w:val="28"/>
          <w:lang w:eastAsia="ru-RU"/>
        </w:rPr>
        <w:t xml:space="preserve"> с точностью до первого десятичного знака после запятой, округление производится по правилам арифметики.</w:t>
      </w:r>
    </w:p>
    <w:p w:rsidR="00803DB3" w:rsidRPr="005845F1" w:rsidRDefault="00803DB3" w:rsidP="00803DB3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5845F1">
        <w:rPr>
          <w:sz w:val="28"/>
          <w:szCs w:val="28"/>
        </w:rPr>
        <w:t xml:space="preserve">13.7. Проектом </w:t>
      </w:r>
      <w:r w:rsidRPr="005845F1">
        <w:rPr>
          <w:sz w:val="28"/>
          <w:szCs w:val="28"/>
          <w:lang w:eastAsia="ru-RU"/>
        </w:rPr>
        <w:t>решения Собрания представителей муниципального района о бюджете</w:t>
      </w:r>
      <w:r w:rsidRPr="005845F1">
        <w:rPr>
          <w:sz w:val="28"/>
          <w:szCs w:val="28"/>
        </w:rPr>
        <w:t xml:space="preserve"> предусматривается изменение параметров утвержденного бюджета района планового периода и утверждение параметров второго года планового периода составляемого бюджета</w:t>
      </w:r>
      <w:proofErr w:type="gramStart"/>
      <w:r w:rsidRPr="005845F1">
        <w:rPr>
          <w:sz w:val="28"/>
          <w:szCs w:val="28"/>
        </w:rPr>
        <w:t>.»;</w:t>
      </w:r>
      <w:proofErr w:type="gramEnd"/>
    </w:p>
    <w:p w:rsidR="00E53B3A" w:rsidRPr="005845F1" w:rsidRDefault="00EA76D6" w:rsidP="00233696">
      <w:pPr>
        <w:pStyle w:val="ConsNormal"/>
        <w:widowControl/>
        <w:numPr>
          <w:ilvl w:val="1"/>
          <w:numId w:val="8"/>
        </w:numPr>
        <w:tabs>
          <w:tab w:val="left" w:pos="1134"/>
        </w:tabs>
        <w:spacing w:line="360" w:lineRule="auto"/>
        <w:ind w:left="0" w:right="0"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D75A52">
        <w:rPr>
          <w:rFonts w:ascii="Times New Roman" w:hAnsi="Times New Roman" w:cs="Times New Roman"/>
          <w:sz w:val="28"/>
          <w:szCs w:val="28"/>
        </w:rPr>
        <w:t xml:space="preserve"> </w:t>
      </w:r>
      <w:r w:rsidR="00F93D3A" w:rsidRPr="005845F1">
        <w:rPr>
          <w:rFonts w:ascii="Times New Roman" w:hAnsi="Times New Roman" w:cs="Times New Roman"/>
          <w:sz w:val="28"/>
          <w:szCs w:val="28"/>
        </w:rPr>
        <w:t>стать</w:t>
      </w:r>
      <w:r w:rsidR="00D75A52">
        <w:rPr>
          <w:rFonts w:ascii="Times New Roman" w:hAnsi="Times New Roman" w:cs="Times New Roman"/>
          <w:sz w:val="28"/>
          <w:szCs w:val="28"/>
        </w:rPr>
        <w:t>е</w:t>
      </w:r>
      <w:r w:rsidR="00F93D3A" w:rsidRPr="005845F1">
        <w:rPr>
          <w:rFonts w:ascii="Times New Roman" w:hAnsi="Times New Roman" w:cs="Times New Roman"/>
          <w:sz w:val="28"/>
          <w:szCs w:val="28"/>
        </w:rPr>
        <w:t xml:space="preserve"> 20</w:t>
      </w:r>
      <w:r w:rsidR="00E53B3A" w:rsidRPr="005845F1">
        <w:rPr>
          <w:rFonts w:ascii="Times New Roman" w:hAnsi="Times New Roman" w:cs="Times New Roman"/>
          <w:sz w:val="28"/>
          <w:szCs w:val="28"/>
        </w:rPr>
        <w:t>:</w:t>
      </w:r>
    </w:p>
    <w:p w:rsidR="00D75A52" w:rsidRPr="00D75A52" w:rsidRDefault="00D75A52" w:rsidP="00233696">
      <w:pPr>
        <w:pStyle w:val="ConsNormal"/>
        <w:widowControl/>
        <w:numPr>
          <w:ilvl w:val="2"/>
          <w:numId w:val="8"/>
        </w:numPr>
        <w:tabs>
          <w:tab w:val="left" w:pos="1134"/>
        </w:tabs>
        <w:spacing w:line="360" w:lineRule="auto"/>
        <w:ind w:left="0" w:right="0"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45F1">
        <w:rPr>
          <w:rFonts w:ascii="Times New Roman" w:hAnsi="Times New Roman" w:cs="Times New Roman"/>
          <w:sz w:val="28"/>
          <w:szCs w:val="28"/>
        </w:rPr>
        <w:t>в пункте 20.10.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B30F5F" w:rsidRPr="00E53B3A" w:rsidRDefault="00D75A52" w:rsidP="00233696">
      <w:pPr>
        <w:pStyle w:val="ConsNormal"/>
        <w:widowControl/>
        <w:tabs>
          <w:tab w:val="left" w:pos="1134"/>
        </w:tabs>
        <w:spacing w:line="360" w:lineRule="auto"/>
        <w:ind w:right="0"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B30F5F">
        <w:rPr>
          <w:rFonts w:ascii="Times New Roman" w:hAnsi="Times New Roman" w:cs="Times New Roman"/>
          <w:bCs/>
          <w:sz w:val="28"/>
          <w:szCs w:val="28"/>
        </w:rPr>
        <w:t>в абзаце втором: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30F5F" w:rsidRPr="00935158">
        <w:rPr>
          <w:rFonts w:ascii="Times New Roman" w:hAnsi="Times New Roman" w:cs="Times New Roman"/>
          <w:bCs/>
          <w:sz w:val="28"/>
          <w:szCs w:val="28"/>
        </w:rPr>
        <w:t>слова</w:t>
      </w:r>
      <w:r w:rsidR="00B30F5F" w:rsidRPr="00526D2F">
        <w:rPr>
          <w:rFonts w:ascii="Times New Roman" w:hAnsi="Times New Roman" w:cs="Times New Roman"/>
          <w:sz w:val="28"/>
          <w:szCs w:val="28"/>
        </w:rPr>
        <w:t xml:space="preserve"> </w:t>
      </w:r>
      <w:r w:rsidR="00B30F5F">
        <w:rPr>
          <w:rFonts w:ascii="Times New Roman" w:hAnsi="Times New Roman" w:cs="Times New Roman"/>
          <w:sz w:val="28"/>
          <w:szCs w:val="28"/>
        </w:rPr>
        <w:t>«</w:t>
      </w:r>
      <w:r w:rsidR="00B30F5F" w:rsidRPr="00526D2F">
        <w:rPr>
          <w:rFonts w:ascii="Times New Roman" w:hAnsi="Times New Roman" w:cs="Times New Roman"/>
          <w:sz w:val="28"/>
          <w:szCs w:val="28"/>
        </w:rPr>
        <w:t>а также следующие характеристики бюджета района</w:t>
      </w:r>
      <w:r w:rsidR="00B30F5F">
        <w:rPr>
          <w:rFonts w:ascii="Times New Roman" w:hAnsi="Times New Roman" w:cs="Times New Roman"/>
          <w:sz w:val="28"/>
          <w:szCs w:val="28"/>
        </w:rPr>
        <w:t>» заменить словами</w:t>
      </w:r>
      <w:r w:rsidR="00B30F5F" w:rsidRPr="00526D2F">
        <w:rPr>
          <w:rFonts w:ascii="Times New Roman" w:hAnsi="Times New Roman" w:cs="Times New Roman"/>
          <w:sz w:val="28"/>
          <w:szCs w:val="28"/>
        </w:rPr>
        <w:t xml:space="preserve"> </w:t>
      </w:r>
      <w:r w:rsidR="00B30F5F">
        <w:rPr>
          <w:rFonts w:ascii="Times New Roman" w:hAnsi="Times New Roman" w:cs="Times New Roman"/>
          <w:sz w:val="28"/>
          <w:szCs w:val="28"/>
        </w:rPr>
        <w:t>«</w:t>
      </w:r>
      <w:r w:rsidR="00B30F5F" w:rsidRPr="00526D2F">
        <w:rPr>
          <w:rFonts w:ascii="Times New Roman" w:hAnsi="Times New Roman" w:cs="Times New Roman"/>
          <w:sz w:val="28"/>
          <w:szCs w:val="28"/>
        </w:rPr>
        <w:t>а также следующие основные характеристики бюджета района</w:t>
      </w:r>
      <w:r w:rsidR="00B30F5F">
        <w:rPr>
          <w:rFonts w:ascii="Times New Roman" w:hAnsi="Times New Roman" w:cs="Times New Roman"/>
          <w:sz w:val="28"/>
          <w:szCs w:val="28"/>
        </w:rPr>
        <w:t>»;</w:t>
      </w:r>
    </w:p>
    <w:p w:rsidR="00B30F5F" w:rsidRDefault="00D75A52" w:rsidP="00233696">
      <w:pPr>
        <w:pStyle w:val="ConsNormal"/>
        <w:widowControl/>
        <w:tabs>
          <w:tab w:val="left" w:pos="1134"/>
        </w:tabs>
        <w:spacing w:line="360" w:lineRule="auto"/>
        <w:ind w:right="0"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B30F5F">
        <w:rPr>
          <w:rFonts w:ascii="Times New Roman" w:hAnsi="Times New Roman" w:cs="Times New Roman"/>
          <w:bCs/>
          <w:sz w:val="28"/>
          <w:szCs w:val="28"/>
        </w:rPr>
        <w:t>абзац пять изложить в следующей редакции:</w:t>
      </w:r>
    </w:p>
    <w:p w:rsidR="008928DE" w:rsidRDefault="00935158" w:rsidP="00233696">
      <w:pPr>
        <w:pStyle w:val="ConsNormal"/>
        <w:widowControl/>
        <w:tabs>
          <w:tab w:val="left" w:pos="1134"/>
        </w:tabs>
        <w:spacing w:line="360" w:lineRule="auto"/>
        <w:ind w:right="0"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71257">
        <w:rPr>
          <w:rFonts w:ascii="Times New Roman" w:hAnsi="Times New Roman" w:cs="Times New Roman"/>
          <w:bCs/>
          <w:sz w:val="28"/>
          <w:szCs w:val="28"/>
        </w:rPr>
        <w:t>«дефицит (</w:t>
      </w:r>
      <w:proofErr w:type="spellStart"/>
      <w:r w:rsidRPr="00171257">
        <w:rPr>
          <w:rFonts w:ascii="Times New Roman" w:hAnsi="Times New Roman" w:cs="Times New Roman"/>
          <w:bCs/>
          <w:sz w:val="28"/>
          <w:szCs w:val="28"/>
        </w:rPr>
        <w:t>профицит</w:t>
      </w:r>
      <w:proofErr w:type="spellEnd"/>
      <w:r w:rsidRPr="00171257">
        <w:rPr>
          <w:rFonts w:ascii="Times New Roman" w:hAnsi="Times New Roman" w:cs="Times New Roman"/>
          <w:bCs/>
          <w:sz w:val="28"/>
          <w:szCs w:val="28"/>
        </w:rPr>
        <w:t>) бюджета</w:t>
      </w:r>
      <w:proofErr w:type="gramStart"/>
      <w:r w:rsidRPr="00171257">
        <w:rPr>
          <w:rFonts w:ascii="Times New Roman" w:hAnsi="Times New Roman" w:cs="Times New Roman"/>
          <w:bCs/>
          <w:sz w:val="28"/>
          <w:szCs w:val="28"/>
        </w:rPr>
        <w:t>.»</w:t>
      </w:r>
      <w:r w:rsidR="00B30F5F">
        <w:rPr>
          <w:rFonts w:ascii="Times New Roman" w:hAnsi="Times New Roman" w:cs="Times New Roman"/>
          <w:bCs/>
          <w:sz w:val="28"/>
          <w:szCs w:val="28"/>
        </w:rPr>
        <w:t>;</w:t>
      </w:r>
      <w:proofErr w:type="gramEnd"/>
    </w:p>
    <w:p w:rsidR="00B30F5F" w:rsidRPr="00526D2F" w:rsidRDefault="00B30F5F" w:rsidP="00233696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D75A52">
        <w:rPr>
          <w:sz w:val="28"/>
          <w:szCs w:val="28"/>
        </w:rPr>
        <w:t>2.2</w:t>
      </w:r>
      <w:r>
        <w:rPr>
          <w:sz w:val="28"/>
          <w:szCs w:val="28"/>
        </w:rPr>
        <w:t xml:space="preserve">. </w:t>
      </w:r>
      <w:r w:rsidR="00E73FFF">
        <w:rPr>
          <w:sz w:val="28"/>
          <w:szCs w:val="28"/>
        </w:rPr>
        <w:t>включить</w:t>
      </w:r>
      <w:r w:rsidRPr="00526D2F">
        <w:rPr>
          <w:bCs/>
          <w:sz w:val="28"/>
          <w:szCs w:val="28"/>
        </w:rPr>
        <w:t xml:space="preserve"> пункт 20.16. в следующей редакции:</w:t>
      </w:r>
    </w:p>
    <w:p w:rsidR="00CE4A18" w:rsidRDefault="00B30F5F" w:rsidP="00233696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«20.16. Решение о бюджете</w:t>
      </w:r>
      <w:r w:rsidRPr="00526D2F">
        <w:rPr>
          <w:sz w:val="28"/>
          <w:szCs w:val="28"/>
        </w:rPr>
        <w:t xml:space="preserve"> вступает в силу с 1 января очередного финансового года</w:t>
      </w:r>
      <w:proofErr w:type="gramStart"/>
      <w:r w:rsidRPr="00526D2F">
        <w:rPr>
          <w:sz w:val="28"/>
          <w:szCs w:val="28"/>
        </w:rPr>
        <w:t>.</w:t>
      </w:r>
      <w:r w:rsidR="005845F1">
        <w:rPr>
          <w:sz w:val="28"/>
          <w:szCs w:val="28"/>
        </w:rPr>
        <w:t>»</w:t>
      </w:r>
      <w:r w:rsidR="00C76040">
        <w:rPr>
          <w:sz w:val="28"/>
          <w:szCs w:val="28"/>
        </w:rPr>
        <w:t>;</w:t>
      </w:r>
      <w:proofErr w:type="gramEnd"/>
    </w:p>
    <w:p w:rsidR="00CE4A18" w:rsidRPr="00CE4A18" w:rsidRDefault="00CE4A18" w:rsidP="00233696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E73FFF">
        <w:rPr>
          <w:sz w:val="28"/>
          <w:szCs w:val="28"/>
        </w:rPr>
        <w:t>3</w:t>
      </w:r>
      <w:r w:rsidR="005845F1">
        <w:rPr>
          <w:sz w:val="28"/>
          <w:szCs w:val="28"/>
        </w:rPr>
        <w:t>.</w:t>
      </w:r>
      <w:r w:rsidRPr="00CE4A18">
        <w:rPr>
          <w:sz w:val="28"/>
          <w:szCs w:val="28"/>
        </w:rPr>
        <w:tab/>
        <w:t>пункт 29.1. статьи 29 изложить в следующей редакции:</w:t>
      </w:r>
    </w:p>
    <w:p w:rsidR="00B30F5F" w:rsidRPr="00526D2F" w:rsidRDefault="00CE4A18" w:rsidP="00233696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CE4A18">
        <w:rPr>
          <w:sz w:val="28"/>
          <w:szCs w:val="28"/>
        </w:rPr>
        <w:t xml:space="preserve">«29.1. В течение 5 дней после получения Администрацией муниципального района заключения </w:t>
      </w:r>
      <w:r w:rsidR="00A84C37">
        <w:rPr>
          <w:sz w:val="28"/>
          <w:szCs w:val="28"/>
        </w:rPr>
        <w:t xml:space="preserve">Контрольно-счетной палаты </w:t>
      </w:r>
      <w:r w:rsidR="00A84C37" w:rsidRPr="00CE4A18">
        <w:rPr>
          <w:sz w:val="28"/>
          <w:szCs w:val="28"/>
        </w:rPr>
        <w:t>муниципального района</w:t>
      </w:r>
      <w:r w:rsidR="007A6248">
        <w:rPr>
          <w:sz w:val="28"/>
          <w:szCs w:val="28"/>
        </w:rPr>
        <w:t xml:space="preserve"> на</w:t>
      </w:r>
      <w:r w:rsidR="00882192" w:rsidRPr="00882192">
        <w:rPr>
          <w:sz w:val="28"/>
          <w:szCs w:val="28"/>
        </w:rPr>
        <w:t xml:space="preserve"> </w:t>
      </w:r>
      <w:r w:rsidR="00882192" w:rsidRPr="00CE4A18">
        <w:rPr>
          <w:sz w:val="28"/>
          <w:szCs w:val="28"/>
        </w:rPr>
        <w:t>годовой отчет об исполнении бюджета</w:t>
      </w:r>
      <w:r w:rsidRPr="00CE4A18">
        <w:rPr>
          <w:sz w:val="28"/>
          <w:szCs w:val="28"/>
        </w:rPr>
        <w:t xml:space="preserve">, но не позднее 1 мая текущего года </w:t>
      </w:r>
      <w:r w:rsidR="00A84C37" w:rsidRPr="00CE4A18">
        <w:rPr>
          <w:sz w:val="28"/>
          <w:szCs w:val="28"/>
        </w:rPr>
        <w:t>годовой отчет об исполнении бюджета муниципального района</w:t>
      </w:r>
      <w:r w:rsidRPr="00CE4A18">
        <w:rPr>
          <w:sz w:val="28"/>
          <w:szCs w:val="28"/>
        </w:rPr>
        <w:t xml:space="preserve"> направляется Администрацией муниципального района в Собрание представителей муниципального района</w:t>
      </w:r>
      <w:proofErr w:type="gramStart"/>
      <w:r w:rsidRPr="00CE4A18">
        <w:rPr>
          <w:sz w:val="28"/>
          <w:szCs w:val="28"/>
        </w:rPr>
        <w:t>.».</w:t>
      </w:r>
      <w:proofErr w:type="gramEnd"/>
    </w:p>
    <w:p w:rsidR="002E43FE" w:rsidRPr="009F29DD" w:rsidRDefault="002E43FE" w:rsidP="00803DB3">
      <w:pPr>
        <w:spacing w:line="360" w:lineRule="auto"/>
        <w:ind w:firstLine="540"/>
        <w:jc w:val="both"/>
        <w:rPr>
          <w:sz w:val="28"/>
          <w:szCs w:val="28"/>
          <w:lang w:eastAsia="ru-RU"/>
        </w:rPr>
      </w:pPr>
      <w:r w:rsidRPr="009F29DD">
        <w:rPr>
          <w:sz w:val="28"/>
          <w:szCs w:val="28"/>
        </w:rPr>
        <w:t>2.  Опубликовать на</w:t>
      </w:r>
      <w:r w:rsidR="005529FD" w:rsidRPr="009F29DD">
        <w:rPr>
          <w:sz w:val="28"/>
          <w:szCs w:val="28"/>
        </w:rPr>
        <w:t>стоящее р</w:t>
      </w:r>
      <w:r w:rsidRPr="009F29DD">
        <w:rPr>
          <w:sz w:val="28"/>
          <w:szCs w:val="28"/>
        </w:rPr>
        <w:t>ешение в газете «Трудовая жизнь»</w:t>
      </w:r>
      <w:r w:rsidR="00F3512A" w:rsidRPr="009F29DD">
        <w:rPr>
          <w:sz w:val="28"/>
          <w:szCs w:val="28"/>
        </w:rPr>
        <w:t xml:space="preserve"> и разместить на официальном сайте Администрации района</w:t>
      </w:r>
      <w:r w:rsidRPr="009F29DD">
        <w:rPr>
          <w:sz w:val="28"/>
          <w:szCs w:val="28"/>
        </w:rPr>
        <w:t>.</w:t>
      </w:r>
    </w:p>
    <w:p w:rsidR="001A1D6F" w:rsidRDefault="002E43FE" w:rsidP="001F2E44">
      <w:pPr>
        <w:pStyle w:val="ConsPlusNormal"/>
        <w:tabs>
          <w:tab w:val="left" w:pos="5184"/>
        </w:tabs>
        <w:spacing w:line="360" w:lineRule="auto"/>
        <w:ind w:firstLine="567"/>
        <w:jc w:val="both"/>
        <w:rPr>
          <w:rFonts w:ascii="Times New Roman" w:hAnsi="Times New Roman" w:cs="Times New Roman"/>
        </w:rPr>
      </w:pPr>
      <w:r w:rsidRPr="009F29DD">
        <w:rPr>
          <w:rFonts w:ascii="Times New Roman" w:hAnsi="Times New Roman" w:cs="Times New Roman"/>
        </w:rPr>
        <w:lastRenderedPageBreak/>
        <w:t xml:space="preserve">3. Настоящее </w:t>
      </w:r>
      <w:r w:rsidR="005529FD" w:rsidRPr="009F29DD">
        <w:rPr>
          <w:rFonts w:ascii="Times New Roman" w:hAnsi="Times New Roman" w:cs="Times New Roman"/>
        </w:rPr>
        <w:t>р</w:t>
      </w:r>
      <w:r w:rsidRPr="009F29DD">
        <w:rPr>
          <w:rFonts w:ascii="Times New Roman" w:hAnsi="Times New Roman" w:cs="Times New Roman"/>
        </w:rPr>
        <w:t>ешение вступает в силу со дня его официального опубликования</w:t>
      </w:r>
      <w:r w:rsidR="00F40382" w:rsidRPr="009F29DD">
        <w:rPr>
          <w:rFonts w:ascii="Times New Roman" w:hAnsi="Times New Roman" w:cs="Times New Roman"/>
          <w:color w:val="000000"/>
        </w:rPr>
        <w:t>.</w:t>
      </w:r>
    </w:p>
    <w:p w:rsidR="001A1D6F" w:rsidRDefault="001A1D6F" w:rsidP="002E43FE">
      <w:pPr>
        <w:pStyle w:val="ConsPlusNormal"/>
        <w:tabs>
          <w:tab w:val="left" w:pos="5184"/>
        </w:tabs>
        <w:spacing w:line="276" w:lineRule="auto"/>
        <w:jc w:val="both"/>
        <w:rPr>
          <w:rFonts w:ascii="Times New Roman" w:hAnsi="Times New Roman" w:cs="Times New Roman"/>
        </w:rPr>
      </w:pPr>
    </w:p>
    <w:p w:rsidR="001A1D6F" w:rsidRPr="006E381B" w:rsidRDefault="001A1D6F" w:rsidP="002E43FE">
      <w:pPr>
        <w:pStyle w:val="ConsPlusNormal"/>
        <w:tabs>
          <w:tab w:val="left" w:pos="5184"/>
        </w:tabs>
        <w:spacing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ook w:val="04A0"/>
      </w:tblPr>
      <w:tblGrid>
        <w:gridCol w:w="6661"/>
        <w:gridCol w:w="3192"/>
      </w:tblGrid>
      <w:tr w:rsidR="00BA38BF" w:rsidRPr="00F9740F" w:rsidTr="00BA38BF">
        <w:tc>
          <w:tcPr>
            <w:tcW w:w="6661" w:type="dxa"/>
          </w:tcPr>
          <w:p w:rsidR="00BA38BF" w:rsidRPr="00F9740F" w:rsidRDefault="00BA38BF" w:rsidP="00BA38BF">
            <w:pPr>
              <w:pStyle w:val="af1"/>
              <w:tabs>
                <w:tab w:val="left" w:pos="709"/>
              </w:tabs>
              <w:ind w:right="-1"/>
              <w:jc w:val="both"/>
              <w:rPr>
                <w:sz w:val="28"/>
                <w:szCs w:val="28"/>
              </w:rPr>
            </w:pPr>
            <w:r w:rsidRPr="00F9740F">
              <w:rPr>
                <w:sz w:val="28"/>
                <w:szCs w:val="28"/>
              </w:rPr>
              <w:t>Председатель Собрания представителей</w:t>
            </w:r>
          </w:p>
          <w:p w:rsidR="00BA38BF" w:rsidRPr="00F9740F" w:rsidRDefault="00BA38BF" w:rsidP="00BA38BF">
            <w:pPr>
              <w:pStyle w:val="af1"/>
              <w:tabs>
                <w:tab w:val="left" w:pos="709"/>
              </w:tabs>
              <w:ind w:right="-1"/>
              <w:jc w:val="both"/>
              <w:rPr>
                <w:sz w:val="28"/>
                <w:szCs w:val="28"/>
              </w:rPr>
            </w:pPr>
            <w:proofErr w:type="spellStart"/>
            <w:r w:rsidRPr="00F9740F">
              <w:rPr>
                <w:sz w:val="28"/>
                <w:szCs w:val="28"/>
              </w:rPr>
              <w:t>Кинель-Черкасского</w:t>
            </w:r>
            <w:proofErr w:type="spellEnd"/>
            <w:r w:rsidRPr="00F9740F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3192" w:type="dxa"/>
          </w:tcPr>
          <w:p w:rsidR="00BA38BF" w:rsidRPr="00F9740F" w:rsidRDefault="00BA38BF" w:rsidP="00BA38BF">
            <w:pPr>
              <w:pStyle w:val="af1"/>
              <w:tabs>
                <w:tab w:val="left" w:pos="709"/>
              </w:tabs>
              <w:ind w:right="-1"/>
              <w:jc w:val="right"/>
              <w:rPr>
                <w:sz w:val="28"/>
                <w:szCs w:val="28"/>
              </w:rPr>
            </w:pPr>
          </w:p>
          <w:p w:rsidR="00BA38BF" w:rsidRPr="00F9740F" w:rsidRDefault="00BA38BF" w:rsidP="00BA38BF">
            <w:pPr>
              <w:pStyle w:val="af1"/>
              <w:tabs>
                <w:tab w:val="left" w:pos="709"/>
              </w:tabs>
              <w:ind w:right="-1"/>
              <w:jc w:val="right"/>
              <w:rPr>
                <w:sz w:val="28"/>
                <w:szCs w:val="28"/>
              </w:rPr>
            </w:pPr>
            <w:proofErr w:type="spellStart"/>
            <w:r w:rsidRPr="00F9740F">
              <w:rPr>
                <w:sz w:val="28"/>
                <w:szCs w:val="28"/>
              </w:rPr>
              <w:t>В.Р.Пупынин</w:t>
            </w:r>
            <w:proofErr w:type="spellEnd"/>
          </w:p>
        </w:tc>
      </w:tr>
      <w:tr w:rsidR="00BA38BF" w:rsidRPr="00F9740F" w:rsidTr="00BA38BF">
        <w:tc>
          <w:tcPr>
            <w:tcW w:w="6661" w:type="dxa"/>
          </w:tcPr>
          <w:p w:rsidR="00BA38BF" w:rsidRPr="00F9740F" w:rsidRDefault="00BA38BF" w:rsidP="00BA38BF">
            <w:pPr>
              <w:pStyle w:val="af1"/>
              <w:tabs>
                <w:tab w:val="left" w:pos="709"/>
              </w:tabs>
              <w:ind w:right="-1"/>
              <w:jc w:val="both"/>
              <w:rPr>
                <w:sz w:val="28"/>
                <w:szCs w:val="28"/>
              </w:rPr>
            </w:pPr>
          </w:p>
        </w:tc>
        <w:tc>
          <w:tcPr>
            <w:tcW w:w="3192" w:type="dxa"/>
          </w:tcPr>
          <w:p w:rsidR="00BA38BF" w:rsidRPr="00F9740F" w:rsidRDefault="00BA38BF" w:rsidP="00BA38BF">
            <w:pPr>
              <w:pStyle w:val="af1"/>
              <w:tabs>
                <w:tab w:val="left" w:pos="709"/>
              </w:tabs>
              <w:ind w:right="-1"/>
              <w:jc w:val="right"/>
              <w:rPr>
                <w:sz w:val="28"/>
                <w:szCs w:val="28"/>
              </w:rPr>
            </w:pPr>
          </w:p>
        </w:tc>
      </w:tr>
      <w:tr w:rsidR="00BA38BF" w:rsidRPr="00F9740F" w:rsidTr="00BA38BF">
        <w:tc>
          <w:tcPr>
            <w:tcW w:w="6661" w:type="dxa"/>
          </w:tcPr>
          <w:p w:rsidR="00BA38BF" w:rsidRPr="00F9740F" w:rsidRDefault="00BA38BF" w:rsidP="00BA38BF">
            <w:pPr>
              <w:pStyle w:val="af1"/>
              <w:tabs>
                <w:tab w:val="left" w:pos="709"/>
              </w:tabs>
              <w:ind w:right="-1"/>
              <w:jc w:val="both"/>
              <w:rPr>
                <w:sz w:val="28"/>
                <w:szCs w:val="28"/>
              </w:rPr>
            </w:pPr>
          </w:p>
        </w:tc>
        <w:tc>
          <w:tcPr>
            <w:tcW w:w="3192" w:type="dxa"/>
          </w:tcPr>
          <w:p w:rsidR="00BA38BF" w:rsidRPr="00F9740F" w:rsidRDefault="00BA38BF" w:rsidP="00BA38BF">
            <w:pPr>
              <w:pStyle w:val="af1"/>
              <w:tabs>
                <w:tab w:val="left" w:pos="709"/>
              </w:tabs>
              <w:ind w:right="-1"/>
              <w:jc w:val="right"/>
              <w:rPr>
                <w:sz w:val="28"/>
                <w:szCs w:val="28"/>
              </w:rPr>
            </w:pPr>
          </w:p>
        </w:tc>
      </w:tr>
      <w:tr w:rsidR="00BA38BF" w:rsidRPr="00F9740F" w:rsidTr="00BA38BF">
        <w:tc>
          <w:tcPr>
            <w:tcW w:w="6661" w:type="dxa"/>
          </w:tcPr>
          <w:p w:rsidR="00BA38BF" w:rsidRPr="00F9740F" w:rsidRDefault="00BA38BF" w:rsidP="00BA38BF">
            <w:pPr>
              <w:pStyle w:val="af1"/>
              <w:tabs>
                <w:tab w:val="left" w:pos="709"/>
              </w:tabs>
              <w:jc w:val="both"/>
              <w:rPr>
                <w:color w:val="000000"/>
                <w:sz w:val="28"/>
                <w:szCs w:val="28"/>
              </w:rPr>
            </w:pPr>
          </w:p>
          <w:p w:rsidR="00BA38BF" w:rsidRPr="00F9740F" w:rsidRDefault="00BA38BF" w:rsidP="00BA38BF">
            <w:pPr>
              <w:pStyle w:val="af1"/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F9740F">
              <w:rPr>
                <w:color w:val="000000"/>
                <w:sz w:val="28"/>
                <w:szCs w:val="28"/>
              </w:rPr>
              <w:t>Гла</w:t>
            </w:r>
            <w:r w:rsidR="00F9740F" w:rsidRPr="00F9740F">
              <w:rPr>
                <w:sz w:val="28"/>
                <w:szCs w:val="28"/>
              </w:rPr>
              <w:t>ва</w:t>
            </w:r>
          </w:p>
          <w:p w:rsidR="00BA38BF" w:rsidRPr="00F9740F" w:rsidRDefault="00BA38BF" w:rsidP="00BA38BF">
            <w:pPr>
              <w:pStyle w:val="af1"/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proofErr w:type="spellStart"/>
            <w:r w:rsidRPr="00F9740F">
              <w:rPr>
                <w:sz w:val="28"/>
                <w:szCs w:val="28"/>
              </w:rPr>
              <w:t>Кинель-Черкасского</w:t>
            </w:r>
            <w:proofErr w:type="spellEnd"/>
            <w:r w:rsidRPr="00F9740F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3192" w:type="dxa"/>
          </w:tcPr>
          <w:p w:rsidR="00BA38BF" w:rsidRPr="00F9740F" w:rsidRDefault="00BA38BF" w:rsidP="00BA38BF">
            <w:pPr>
              <w:pStyle w:val="af1"/>
              <w:tabs>
                <w:tab w:val="left" w:pos="-112"/>
              </w:tabs>
              <w:jc w:val="right"/>
              <w:rPr>
                <w:sz w:val="28"/>
                <w:szCs w:val="28"/>
              </w:rPr>
            </w:pPr>
            <w:r w:rsidRPr="00F9740F">
              <w:rPr>
                <w:sz w:val="28"/>
                <w:szCs w:val="28"/>
              </w:rPr>
              <w:t xml:space="preserve">  </w:t>
            </w:r>
          </w:p>
          <w:p w:rsidR="00BA38BF" w:rsidRPr="00F9740F" w:rsidRDefault="00BA38BF" w:rsidP="00BA38BF">
            <w:pPr>
              <w:pStyle w:val="af1"/>
              <w:tabs>
                <w:tab w:val="left" w:pos="-112"/>
              </w:tabs>
              <w:jc w:val="right"/>
              <w:rPr>
                <w:sz w:val="28"/>
                <w:szCs w:val="28"/>
              </w:rPr>
            </w:pPr>
          </w:p>
          <w:p w:rsidR="00BA38BF" w:rsidRPr="00F9740F" w:rsidRDefault="00BA38BF" w:rsidP="00F9740F">
            <w:pPr>
              <w:pStyle w:val="af1"/>
              <w:tabs>
                <w:tab w:val="left" w:pos="-112"/>
              </w:tabs>
              <w:jc w:val="right"/>
              <w:rPr>
                <w:sz w:val="28"/>
                <w:szCs w:val="28"/>
              </w:rPr>
            </w:pPr>
            <w:r w:rsidRPr="00F9740F">
              <w:rPr>
                <w:sz w:val="28"/>
                <w:szCs w:val="28"/>
              </w:rPr>
              <w:t>В.</w:t>
            </w:r>
            <w:r w:rsidR="00F9740F" w:rsidRPr="00F9740F">
              <w:rPr>
                <w:sz w:val="28"/>
                <w:szCs w:val="28"/>
              </w:rPr>
              <w:t>Л.Фролов</w:t>
            </w:r>
          </w:p>
        </w:tc>
      </w:tr>
    </w:tbl>
    <w:p w:rsidR="00CE4A18" w:rsidRDefault="00CE4A18" w:rsidP="00BB1563">
      <w:pPr>
        <w:jc w:val="center"/>
        <w:rPr>
          <w:b/>
          <w:sz w:val="28"/>
          <w:szCs w:val="28"/>
        </w:rPr>
      </w:pPr>
    </w:p>
    <w:p w:rsidR="00CE4A18" w:rsidRDefault="00CE4A18" w:rsidP="00BB1563">
      <w:pPr>
        <w:jc w:val="center"/>
        <w:rPr>
          <w:b/>
          <w:sz w:val="28"/>
          <w:szCs w:val="28"/>
        </w:rPr>
      </w:pPr>
    </w:p>
    <w:p w:rsidR="00CE4A18" w:rsidRDefault="00CE4A18" w:rsidP="00BB1563">
      <w:pPr>
        <w:jc w:val="center"/>
        <w:rPr>
          <w:b/>
          <w:sz w:val="28"/>
          <w:szCs w:val="28"/>
        </w:rPr>
      </w:pPr>
    </w:p>
    <w:p w:rsidR="00CE4A18" w:rsidRDefault="00CE4A18" w:rsidP="00BB1563">
      <w:pPr>
        <w:jc w:val="center"/>
        <w:rPr>
          <w:b/>
          <w:sz w:val="28"/>
          <w:szCs w:val="28"/>
        </w:rPr>
      </w:pPr>
    </w:p>
    <w:p w:rsidR="00CE4A18" w:rsidRDefault="00CE4A18" w:rsidP="00BB1563">
      <w:pPr>
        <w:jc w:val="center"/>
        <w:rPr>
          <w:b/>
          <w:sz w:val="28"/>
          <w:szCs w:val="28"/>
        </w:rPr>
      </w:pPr>
    </w:p>
    <w:p w:rsidR="00CE4A18" w:rsidRDefault="00CE4A18" w:rsidP="00BB1563">
      <w:pPr>
        <w:jc w:val="center"/>
        <w:rPr>
          <w:b/>
          <w:sz w:val="28"/>
          <w:szCs w:val="28"/>
        </w:rPr>
      </w:pPr>
    </w:p>
    <w:sectPr w:rsidR="00CE4A18" w:rsidSect="0089181B">
      <w:pgSz w:w="11906" w:h="16838"/>
      <w:pgMar w:top="709" w:right="851" w:bottom="851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0011" w:rsidRDefault="00E10011">
      <w:r>
        <w:separator/>
      </w:r>
    </w:p>
  </w:endnote>
  <w:endnote w:type="continuationSeparator" w:id="0">
    <w:p w:rsidR="00E10011" w:rsidRDefault="00E100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0011" w:rsidRDefault="00E10011">
      <w:r>
        <w:separator/>
      </w:r>
    </w:p>
  </w:footnote>
  <w:footnote w:type="continuationSeparator" w:id="0">
    <w:p w:rsidR="00E10011" w:rsidRDefault="00E100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63006"/>
    <w:multiLevelType w:val="multilevel"/>
    <w:tmpl w:val="2EB43E7C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">
    <w:nsid w:val="20EA5F27"/>
    <w:multiLevelType w:val="multilevel"/>
    <w:tmpl w:val="471A3A9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259C02CC"/>
    <w:multiLevelType w:val="hybridMultilevel"/>
    <w:tmpl w:val="BF5CCDBA"/>
    <w:lvl w:ilvl="0" w:tplc="59709EEE">
      <w:start w:val="1"/>
      <w:numFmt w:val="decimal"/>
      <w:lvlText w:val="%1)"/>
      <w:lvlJc w:val="left"/>
      <w:pPr>
        <w:ind w:left="927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21338DC"/>
    <w:multiLevelType w:val="hybridMultilevel"/>
    <w:tmpl w:val="FC40AD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46569A"/>
    <w:multiLevelType w:val="hybridMultilevel"/>
    <w:tmpl w:val="6A14EE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8E7CD2"/>
    <w:multiLevelType w:val="multilevel"/>
    <w:tmpl w:val="A08CA16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6">
    <w:nsid w:val="7F6B7844"/>
    <w:multiLevelType w:val="multilevel"/>
    <w:tmpl w:val="471A3A9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3"/>
  </w:num>
  <w:num w:numId="5">
    <w:abstractNumId w:val="6"/>
  </w:num>
  <w:num w:numId="6">
    <w:abstractNumId w:val="1"/>
  </w:num>
  <w:num w:numId="7">
    <w:abstractNumId w:val="0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771EB1"/>
    <w:rsid w:val="00010720"/>
    <w:rsid w:val="000276EE"/>
    <w:rsid w:val="00034507"/>
    <w:rsid w:val="00037C83"/>
    <w:rsid w:val="00045DB8"/>
    <w:rsid w:val="00046034"/>
    <w:rsid w:val="00047996"/>
    <w:rsid w:val="000655CB"/>
    <w:rsid w:val="00070136"/>
    <w:rsid w:val="0007386A"/>
    <w:rsid w:val="00074B5C"/>
    <w:rsid w:val="0007690F"/>
    <w:rsid w:val="00094177"/>
    <w:rsid w:val="00095BCA"/>
    <w:rsid w:val="000A62A0"/>
    <w:rsid w:val="000B18FA"/>
    <w:rsid w:val="000B3EB9"/>
    <w:rsid w:val="000C4BFC"/>
    <w:rsid w:val="000C5017"/>
    <w:rsid w:val="000E5E0E"/>
    <w:rsid w:val="000F6AFC"/>
    <w:rsid w:val="000F791D"/>
    <w:rsid w:val="0010543C"/>
    <w:rsid w:val="00116C98"/>
    <w:rsid w:val="00137270"/>
    <w:rsid w:val="00152F7D"/>
    <w:rsid w:val="00155CB3"/>
    <w:rsid w:val="001569D5"/>
    <w:rsid w:val="001610F3"/>
    <w:rsid w:val="00164C74"/>
    <w:rsid w:val="0017017D"/>
    <w:rsid w:val="00171257"/>
    <w:rsid w:val="00177D51"/>
    <w:rsid w:val="0019319E"/>
    <w:rsid w:val="00195316"/>
    <w:rsid w:val="001A008D"/>
    <w:rsid w:val="001A1D6F"/>
    <w:rsid w:val="001B0623"/>
    <w:rsid w:val="001B36FB"/>
    <w:rsid w:val="001C09B7"/>
    <w:rsid w:val="001C463D"/>
    <w:rsid w:val="001C5314"/>
    <w:rsid w:val="001D2ED5"/>
    <w:rsid w:val="001D6539"/>
    <w:rsid w:val="001F0A6B"/>
    <w:rsid w:val="001F2E44"/>
    <w:rsid w:val="001F517C"/>
    <w:rsid w:val="0020529C"/>
    <w:rsid w:val="00206BFF"/>
    <w:rsid w:val="002151D3"/>
    <w:rsid w:val="00233696"/>
    <w:rsid w:val="00234333"/>
    <w:rsid w:val="00242C19"/>
    <w:rsid w:val="002857F8"/>
    <w:rsid w:val="00286E6B"/>
    <w:rsid w:val="00293704"/>
    <w:rsid w:val="002B2940"/>
    <w:rsid w:val="002B57B0"/>
    <w:rsid w:val="002D6C9D"/>
    <w:rsid w:val="002E3F6A"/>
    <w:rsid w:val="002E43FE"/>
    <w:rsid w:val="002F3BDA"/>
    <w:rsid w:val="002F79EE"/>
    <w:rsid w:val="003104DC"/>
    <w:rsid w:val="00315100"/>
    <w:rsid w:val="00325034"/>
    <w:rsid w:val="00335EEF"/>
    <w:rsid w:val="00341D14"/>
    <w:rsid w:val="00343C16"/>
    <w:rsid w:val="003452DD"/>
    <w:rsid w:val="00353239"/>
    <w:rsid w:val="003705A4"/>
    <w:rsid w:val="003708E7"/>
    <w:rsid w:val="00370A60"/>
    <w:rsid w:val="003844BE"/>
    <w:rsid w:val="00395370"/>
    <w:rsid w:val="003C6436"/>
    <w:rsid w:val="003D406C"/>
    <w:rsid w:val="003F305C"/>
    <w:rsid w:val="003F72E7"/>
    <w:rsid w:val="00420C95"/>
    <w:rsid w:val="0043244E"/>
    <w:rsid w:val="00435627"/>
    <w:rsid w:val="00443572"/>
    <w:rsid w:val="0046658E"/>
    <w:rsid w:val="004749DC"/>
    <w:rsid w:val="00477F1B"/>
    <w:rsid w:val="0048108A"/>
    <w:rsid w:val="00490E1B"/>
    <w:rsid w:val="0049253A"/>
    <w:rsid w:val="004A5F9A"/>
    <w:rsid w:val="004A6F7E"/>
    <w:rsid w:val="004D0709"/>
    <w:rsid w:val="004D5C4B"/>
    <w:rsid w:val="004E2570"/>
    <w:rsid w:val="004E2C0D"/>
    <w:rsid w:val="004F12C2"/>
    <w:rsid w:val="004F676E"/>
    <w:rsid w:val="00516ADB"/>
    <w:rsid w:val="005216FB"/>
    <w:rsid w:val="00526D2F"/>
    <w:rsid w:val="005301DC"/>
    <w:rsid w:val="005529FD"/>
    <w:rsid w:val="00553457"/>
    <w:rsid w:val="00565CBB"/>
    <w:rsid w:val="005845F1"/>
    <w:rsid w:val="00590AC9"/>
    <w:rsid w:val="00591E62"/>
    <w:rsid w:val="005B3C30"/>
    <w:rsid w:val="005F7A00"/>
    <w:rsid w:val="00620680"/>
    <w:rsid w:val="00620EF0"/>
    <w:rsid w:val="00623533"/>
    <w:rsid w:val="0064466E"/>
    <w:rsid w:val="00656186"/>
    <w:rsid w:val="006568BC"/>
    <w:rsid w:val="00665DD1"/>
    <w:rsid w:val="006663A5"/>
    <w:rsid w:val="00667C4F"/>
    <w:rsid w:val="00673F94"/>
    <w:rsid w:val="00676033"/>
    <w:rsid w:val="00680F6A"/>
    <w:rsid w:val="00694DFA"/>
    <w:rsid w:val="006A0EBB"/>
    <w:rsid w:val="006A6E67"/>
    <w:rsid w:val="006B5A08"/>
    <w:rsid w:val="006B7532"/>
    <w:rsid w:val="006D1A17"/>
    <w:rsid w:val="006E381B"/>
    <w:rsid w:val="006E4063"/>
    <w:rsid w:val="007060C3"/>
    <w:rsid w:val="00712B20"/>
    <w:rsid w:val="00713A01"/>
    <w:rsid w:val="00723CCC"/>
    <w:rsid w:val="007279FF"/>
    <w:rsid w:val="00734C4B"/>
    <w:rsid w:val="007350BD"/>
    <w:rsid w:val="00771EB1"/>
    <w:rsid w:val="007963BA"/>
    <w:rsid w:val="007A375B"/>
    <w:rsid w:val="007A4993"/>
    <w:rsid w:val="007A61D6"/>
    <w:rsid w:val="007A6248"/>
    <w:rsid w:val="007B573D"/>
    <w:rsid w:val="007C11EB"/>
    <w:rsid w:val="007D7CEF"/>
    <w:rsid w:val="007E02BF"/>
    <w:rsid w:val="007E43D0"/>
    <w:rsid w:val="007F1861"/>
    <w:rsid w:val="007F458E"/>
    <w:rsid w:val="007F628E"/>
    <w:rsid w:val="00803DB3"/>
    <w:rsid w:val="00837143"/>
    <w:rsid w:val="008374ED"/>
    <w:rsid w:val="00840B7C"/>
    <w:rsid w:val="008411A4"/>
    <w:rsid w:val="008429DC"/>
    <w:rsid w:val="008441E6"/>
    <w:rsid w:val="008534BC"/>
    <w:rsid w:val="00856E3B"/>
    <w:rsid w:val="00863DEA"/>
    <w:rsid w:val="00882192"/>
    <w:rsid w:val="008847A5"/>
    <w:rsid w:val="0089181B"/>
    <w:rsid w:val="00892446"/>
    <w:rsid w:val="008928DE"/>
    <w:rsid w:val="008A24D6"/>
    <w:rsid w:val="008B2A75"/>
    <w:rsid w:val="008B2E96"/>
    <w:rsid w:val="008C24E5"/>
    <w:rsid w:val="008D0D63"/>
    <w:rsid w:val="008D4A00"/>
    <w:rsid w:val="008E1602"/>
    <w:rsid w:val="008E2323"/>
    <w:rsid w:val="008E35C8"/>
    <w:rsid w:val="00924C7C"/>
    <w:rsid w:val="00926563"/>
    <w:rsid w:val="00935158"/>
    <w:rsid w:val="00946CC4"/>
    <w:rsid w:val="00951DAC"/>
    <w:rsid w:val="00956C06"/>
    <w:rsid w:val="009649A7"/>
    <w:rsid w:val="00981AD0"/>
    <w:rsid w:val="00982747"/>
    <w:rsid w:val="00985818"/>
    <w:rsid w:val="009A58FD"/>
    <w:rsid w:val="009B290A"/>
    <w:rsid w:val="009B4AE0"/>
    <w:rsid w:val="009B796F"/>
    <w:rsid w:val="009C66BE"/>
    <w:rsid w:val="009C7772"/>
    <w:rsid w:val="009E2F62"/>
    <w:rsid w:val="009F29DD"/>
    <w:rsid w:val="00A10937"/>
    <w:rsid w:val="00A15E3D"/>
    <w:rsid w:val="00A2197C"/>
    <w:rsid w:val="00A25FED"/>
    <w:rsid w:val="00A269E0"/>
    <w:rsid w:val="00A320F8"/>
    <w:rsid w:val="00A44521"/>
    <w:rsid w:val="00A46367"/>
    <w:rsid w:val="00A578CD"/>
    <w:rsid w:val="00A65F55"/>
    <w:rsid w:val="00A84C37"/>
    <w:rsid w:val="00A861F3"/>
    <w:rsid w:val="00AA7A68"/>
    <w:rsid w:val="00AB13DE"/>
    <w:rsid w:val="00AB3C4D"/>
    <w:rsid w:val="00AE0A54"/>
    <w:rsid w:val="00AF4555"/>
    <w:rsid w:val="00B01658"/>
    <w:rsid w:val="00B02961"/>
    <w:rsid w:val="00B30F5F"/>
    <w:rsid w:val="00B35847"/>
    <w:rsid w:val="00B65995"/>
    <w:rsid w:val="00B679BC"/>
    <w:rsid w:val="00B77B8F"/>
    <w:rsid w:val="00B83E5F"/>
    <w:rsid w:val="00B8667E"/>
    <w:rsid w:val="00B90B73"/>
    <w:rsid w:val="00B96455"/>
    <w:rsid w:val="00BA0EFB"/>
    <w:rsid w:val="00BA38BF"/>
    <w:rsid w:val="00BA3C27"/>
    <w:rsid w:val="00BB1563"/>
    <w:rsid w:val="00BC679C"/>
    <w:rsid w:val="00BE1C2E"/>
    <w:rsid w:val="00BE6133"/>
    <w:rsid w:val="00BF3F42"/>
    <w:rsid w:val="00C178A6"/>
    <w:rsid w:val="00C2116C"/>
    <w:rsid w:val="00C3487F"/>
    <w:rsid w:val="00C505F5"/>
    <w:rsid w:val="00C52F57"/>
    <w:rsid w:val="00C54923"/>
    <w:rsid w:val="00C556E7"/>
    <w:rsid w:val="00C569ED"/>
    <w:rsid w:val="00C64D3B"/>
    <w:rsid w:val="00C64E4B"/>
    <w:rsid w:val="00C70821"/>
    <w:rsid w:val="00C70EAE"/>
    <w:rsid w:val="00C76040"/>
    <w:rsid w:val="00C77B3C"/>
    <w:rsid w:val="00C83BC0"/>
    <w:rsid w:val="00C85C8C"/>
    <w:rsid w:val="00C96EE1"/>
    <w:rsid w:val="00CA0A8D"/>
    <w:rsid w:val="00CB009B"/>
    <w:rsid w:val="00CC1A13"/>
    <w:rsid w:val="00CD75C6"/>
    <w:rsid w:val="00CE4A18"/>
    <w:rsid w:val="00CE5861"/>
    <w:rsid w:val="00CE669C"/>
    <w:rsid w:val="00CF578A"/>
    <w:rsid w:val="00D3393A"/>
    <w:rsid w:val="00D44FDA"/>
    <w:rsid w:val="00D64DFD"/>
    <w:rsid w:val="00D71054"/>
    <w:rsid w:val="00D75A52"/>
    <w:rsid w:val="00D778CE"/>
    <w:rsid w:val="00D9452C"/>
    <w:rsid w:val="00DA5FA1"/>
    <w:rsid w:val="00DA6CE8"/>
    <w:rsid w:val="00DC46D1"/>
    <w:rsid w:val="00DC6BAC"/>
    <w:rsid w:val="00DD37CF"/>
    <w:rsid w:val="00DE21DC"/>
    <w:rsid w:val="00DE44FE"/>
    <w:rsid w:val="00DF25DF"/>
    <w:rsid w:val="00DF56E5"/>
    <w:rsid w:val="00DF7ADD"/>
    <w:rsid w:val="00E10011"/>
    <w:rsid w:val="00E11A14"/>
    <w:rsid w:val="00E218D4"/>
    <w:rsid w:val="00E37602"/>
    <w:rsid w:val="00E5372E"/>
    <w:rsid w:val="00E53B3A"/>
    <w:rsid w:val="00E716D4"/>
    <w:rsid w:val="00E732B1"/>
    <w:rsid w:val="00E73FFF"/>
    <w:rsid w:val="00EA0778"/>
    <w:rsid w:val="00EA76D6"/>
    <w:rsid w:val="00EB4A34"/>
    <w:rsid w:val="00EB6BC5"/>
    <w:rsid w:val="00ED316A"/>
    <w:rsid w:val="00EE2F62"/>
    <w:rsid w:val="00EE37BE"/>
    <w:rsid w:val="00EE4A45"/>
    <w:rsid w:val="00EE6B09"/>
    <w:rsid w:val="00EF062A"/>
    <w:rsid w:val="00F00212"/>
    <w:rsid w:val="00F05343"/>
    <w:rsid w:val="00F32119"/>
    <w:rsid w:val="00F3512A"/>
    <w:rsid w:val="00F35947"/>
    <w:rsid w:val="00F40382"/>
    <w:rsid w:val="00F476A7"/>
    <w:rsid w:val="00F54896"/>
    <w:rsid w:val="00F56E4A"/>
    <w:rsid w:val="00F67D1A"/>
    <w:rsid w:val="00F72BA5"/>
    <w:rsid w:val="00F7457D"/>
    <w:rsid w:val="00F81974"/>
    <w:rsid w:val="00F861BA"/>
    <w:rsid w:val="00F87756"/>
    <w:rsid w:val="00F91CF0"/>
    <w:rsid w:val="00F93D3A"/>
    <w:rsid w:val="00F9740F"/>
    <w:rsid w:val="00FA28D8"/>
    <w:rsid w:val="00FA4FDC"/>
    <w:rsid w:val="00FB1514"/>
    <w:rsid w:val="00FD1BCE"/>
    <w:rsid w:val="00FD1F35"/>
    <w:rsid w:val="00FE0551"/>
    <w:rsid w:val="00FE2F21"/>
    <w:rsid w:val="00FF72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EE1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490E1B"/>
    <w:pPr>
      <w:widowControl w:val="0"/>
      <w:suppressAutoHyphens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 w:cs="Arial"/>
      <w:b/>
      <w:bCs/>
      <w:color w:val="00008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C96EE1"/>
    <w:rPr>
      <w:rFonts w:hint="default"/>
    </w:rPr>
  </w:style>
  <w:style w:type="character" w:customStyle="1" w:styleId="WW8Num2z0">
    <w:name w:val="WW8Num2z0"/>
    <w:rsid w:val="00C96EE1"/>
    <w:rPr>
      <w:rFonts w:hint="default"/>
    </w:rPr>
  </w:style>
  <w:style w:type="character" w:customStyle="1" w:styleId="WW8Num2z1">
    <w:name w:val="WW8Num2z1"/>
    <w:rsid w:val="00C96EE1"/>
  </w:style>
  <w:style w:type="character" w:customStyle="1" w:styleId="WW8Num2z2">
    <w:name w:val="WW8Num2z2"/>
    <w:rsid w:val="00C96EE1"/>
  </w:style>
  <w:style w:type="character" w:customStyle="1" w:styleId="WW8Num2z3">
    <w:name w:val="WW8Num2z3"/>
    <w:rsid w:val="00C96EE1"/>
  </w:style>
  <w:style w:type="character" w:customStyle="1" w:styleId="WW8Num2z4">
    <w:name w:val="WW8Num2z4"/>
    <w:rsid w:val="00C96EE1"/>
  </w:style>
  <w:style w:type="character" w:customStyle="1" w:styleId="WW8Num2z5">
    <w:name w:val="WW8Num2z5"/>
    <w:rsid w:val="00C96EE1"/>
  </w:style>
  <w:style w:type="character" w:customStyle="1" w:styleId="WW8Num2z6">
    <w:name w:val="WW8Num2z6"/>
    <w:rsid w:val="00C96EE1"/>
  </w:style>
  <w:style w:type="character" w:customStyle="1" w:styleId="WW8Num2z7">
    <w:name w:val="WW8Num2z7"/>
    <w:rsid w:val="00C96EE1"/>
  </w:style>
  <w:style w:type="character" w:customStyle="1" w:styleId="WW8Num2z8">
    <w:name w:val="WW8Num2z8"/>
    <w:rsid w:val="00C96EE1"/>
  </w:style>
  <w:style w:type="character" w:customStyle="1" w:styleId="WW8Num3z0">
    <w:name w:val="WW8Num3z0"/>
    <w:rsid w:val="00C96EE1"/>
    <w:rPr>
      <w:rFonts w:hint="default"/>
      <w:sz w:val="28"/>
      <w:szCs w:val="28"/>
    </w:rPr>
  </w:style>
  <w:style w:type="character" w:customStyle="1" w:styleId="WW8Num3z1">
    <w:name w:val="WW8Num3z1"/>
    <w:rsid w:val="00C96EE1"/>
  </w:style>
  <w:style w:type="character" w:customStyle="1" w:styleId="WW8Num3z2">
    <w:name w:val="WW8Num3z2"/>
    <w:rsid w:val="00C96EE1"/>
  </w:style>
  <w:style w:type="character" w:customStyle="1" w:styleId="WW8Num3z3">
    <w:name w:val="WW8Num3z3"/>
    <w:rsid w:val="00C96EE1"/>
  </w:style>
  <w:style w:type="character" w:customStyle="1" w:styleId="WW8Num3z4">
    <w:name w:val="WW8Num3z4"/>
    <w:rsid w:val="00C96EE1"/>
  </w:style>
  <w:style w:type="character" w:customStyle="1" w:styleId="WW8Num3z5">
    <w:name w:val="WW8Num3z5"/>
    <w:rsid w:val="00C96EE1"/>
  </w:style>
  <w:style w:type="character" w:customStyle="1" w:styleId="WW8Num3z6">
    <w:name w:val="WW8Num3z6"/>
    <w:rsid w:val="00C96EE1"/>
  </w:style>
  <w:style w:type="character" w:customStyle="1" w:styleId="WW8Num3z7">
    <w:name w:val="WW8Num3z7"/>
    <w:rsid w:val="00C96EE1"/>
  </w:style>
  <w:style w:type="character" w:customStyle="1" w:styleId="WW8Num3z8">
    <w:name w:val="WW8Num3z8"/>
    <w:rsid w:val="00C96EE1"/>
  </w:style>
  <w:style w:type="character" w:customStyle="1" w:styleId="WW8Num4z0">
    <w:name w:val="WW8Num4z0"/>
    <w:rsid w:val="00C96EE1"/>
    <w:rPr>
      <w:rFonts w:hint="default"/>
    </w:rPr>
  </w:style>
  <w:style w:type="character" w:customStyle="1" w:styleId="WW8Num5z0">
    <w:name w:val="WW8Num5z0"/>
    <w:rsid w:val="00C96EE1"/>
    <w:rPr>
      <w:rFonts w:hint="default"/>
    </w:rPr>
  </w:style>
  <w:style w:type="character" w:customStyle="1" w:styleId="WW8Num6z0">
    <w:name w:val="WW8Num6z0"/>
    <w:rsid w:val="00C96EE1"/>
    <w:rPr>
      <w:rFonts w:hint="default"/>
    </w:rPr>
  </w:style>
  <w:style w:type="character" w:customStyle="1" w:styleId="WW8Num6z1">
    <w:name w:val="WW8Num6z1"/>
    <w:rsid w:val="00C96EE1"/>
  </w:style>
  <w:style w:type="character" w:customStyle="1" w:styleId="WW8Num6z2">
    <w:name w:val="WW8Num6z2"/>
    <w:rsid w:val="00C96EE1"/>
  </w:style>
  <w:style w:type="character" w:customStyle="1" w:styleId="WW8Num6z3">
    <w:name w:val="WW8Num6z3"/>
    <w:rsid w:val="00C96EE1"/>
  </w:style>
  <w:style w:type="character" w:customStyle="1" w:styleId="WW8Num6z4">
    <w:name w:val="WW8Num6z4"/>
    <w:rsid w:val="00C96EE1"/>
  </w:style>
  <w:style w:type="character" w:customStyle="1" w:styleId="WW8Num6z5">
    <w:name w:val="WW8Num6z5"/>
    <w:rsid w:val="00C96EE1"/>
  </w:style>
  <w:style w:type="character" w:customStyle="1" w:styleId="WW8Num6z6">
    <w:name w:val="WW8Num6z6"/>
    <w:rsid w:val="00C96EE1"/>
  </w:style>
  <w:style w:type="character" w:customStyle="1" w:styleId="WW8Num6z7">
    <w:name w:val="WW8Num6z7"/>
    <w:rsid w:val="00C96EE1"/>
  </w:style>
  <w:style w:type="character" w:customStyle="1" w:styleId="WW8Num6z8">
    <w:name w:val="WW8Num6z8"/>
    <w:rsid w:val="00C96EE1"/>
  </w:style>
  <w:style w:type="character" w:customStyle="1" w:styleId="11">
    <w:name w:val="Основной шрифт абзаца1"/>
    <w:rsid w:val="00C96EE1"/>
  </w:style>
  <w:style w:type="character" w:styleId="a3">
    <w:name w:val="page number"/>
    <w:basedOn w:val="11"/>
    <w:rsid w:val="00C96EE1"/>
  </w:style>
  <w:style w:type="character" w:styleId="a4">
    <w:name w:val="Hyperlink"/>
    <w:rsid w:val="00C96EE1"/>
    <w:rPr>
      <w:color w:val="000080"/>
      <w:u w:val="single"/>
    </w:rPr>
  </w:style>
  <w:style w:type="character" w:styleId="a5">
    <w:name w:val="Strong"/>
    <w:uiPriority w:val="22"/>
    <w:qFormat/>
    <w:rsid w:val="00C96EE1"/>
    <w:rPr>
      <w:b/>
      <w:bCs/>
    </w:rPr>
  </w:style>
  <w:style w:type="paragraph" w:customStyle="1" w:styleId="a6">
    <w:name w:val="Заголовок"/>
    <w:basedOn w:val="a"/>
    <w:next w:val="a7"/>
    <w:rsid w:val="00C96EE1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rsid w:val="00C96EE1"/>
    <w:pPr>
      <w:spacing w:after="140" w:line="276" w:lineRule="auto"/>
    </w:pPr>
  </w:style>
  <w:style w:type="paragraph" w:styleId="a8">
    <w:name w:val="List"/>
    <w:basedOn w:val="a7"/>
    <w:rsid w:val="00C96EE1"/>
    <w:rPr>
      <w:rFonts w:cs="Mangal"/>
    </w:rPr>
  </w:style>
  <w:style w:type="paragraph" w:styleId="a9">
    <w:name w:val="caption"/>
    <w:basedOn w:val="a"/>
    <w:qFormat/>
    <w:rsid w:val="00C96EE1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C96EE1"/>
    <w:pPr>
      <w:suppressLineNumbers/>
    </w:pPr>
    <w:rPr>
      <w:rFonts w:cs="Mangal"/>
    </w:rPr>
  </w:style>
  <w:style w:type="paragraph" w:styleId="aa">
    <w:name w:val="Body Text Indent"/>
    <w:basedOn w:val="a"/>
    <w:rsid w:val="00C96EE1"/>
    <w:pPr>
      <w:ind w:firstLine="720"/>
      <w:jc w:val="both"/>
    </w:pPr>
    <w:rPr>
      <w:rFonts w:ascii="Arial" w:hAnsi="Arial" w:cs="Arial"/>
      <w:szCs w:val="20"/>
    </w:rPr>
  </w:style>
  <w:style w:type="paragraph" w:styleId="ab">
    <w:name w:val="Balloon Text"/>
    <w:basedOn w:val="a"/>
    <w:rsid w:val="00C96EE1"/>
    <w:rPr>
      <w:rFonts w:ascii="Tahoma" w:hAnsi="Tahoma" w:cs="Tahoma"/>
      <w:sz w:val="16"/>
      <w:szCs w:val="16"/>
    </w:rPr>
  </w:style>
  <w:style w:type="paragraph" w:styleId="ac">
    <w:name w:val="header"/>
    <w:basedOn w:val="a"/>
    <w:rsid w:val="00C96EE1"/>
    <w:pPr>
      <w:tabs>
        <w:tab w:val="center" w:pos="4677"/>
        <w:tab w:val="right" w:pos="9355"/>
      </w:tabs>
    </w:pPr>
  </w:style>
  <w:style w:type="paragraph" w:styleId="ad">
    <w:name w:val="footer"/>
    <w:basedOn w:val="a"/>
    <w:rsid w:val="00C96EE1"/>
    <w:pPr>
      <w:tabs>
        <w:tab w:val="center" w:pos="4677"/>
        <w:tab w:val="right" w:pos="9355"/>
      </w:tabs>
    </w:pPr>
  </w:style>
  <w:style w:type="paragraph" w:styleId="ae">
    <w:name w:val="List Paragraph"/>
    <w:basedOn w:val="a"/>
    <w:uiPriority w:val="34"/>
    <w:qFormat/>
    <w:rsid w:val="00C96EE1"/>
    <w:pPr>
      <w:ind w:left="708"/>
    </w:pPr>
  </w:style>
  <w:style w:type="paragraph" w:customStyle="1" w:styleId="ConsPlusNormal">
    <w:name w:val="ConsPlusNormal"/>
    <w:rsid w:val="00C96EE1"/>
    <w:pPr>
      <w:suppressAutoHyphens/>
      <w:autoSpaceDE w:val="0"/>
    </w:pPr>
    <w:rPr>
      <w:rFonts w:ascii="Arial" w:hAnsi="Arial" w:cs="Arial"/>
      <w:sz w:val="28"/>
      <w:szCs w:val="28"/>
      <w:lang w:eastAsia="zh-CN"/>
    </w:rPr>
  </w:style>
  <w:style w:type="paragraph" w:customStyle="1" w:styleId="af">
    <w:name w:val="Содержимое врезки"/>
    <w:basedOn w:val="a"/>
    <w:rsid w:val="00C96EE1"/>
  </w:style>
  <w:style w:type="paragraph" w:customStyle="1" w:styleId="af0">
    <w:name w:val="Содержимое таблицы"/>
    <w:basedOn w:val="a"/>
    <w:rsid w:val="00C96EE1"/>
    <w:pPr>
      <w:suppressLineNumbers/>
    </w:pPr>
  </w:style>
  <w:style w:type="paragraph" w:styleId="af1">
    <w:name w:val="No Spacing"/>
    <w:uiPriority w:val="1"/>
    <w:qFormat/>
    <w:rsid w:val="00C96EE1"/>
    <w:pPr>
      <w:widowControl w:val="0"/>
      <w:suppressAutoHyphens/>
      <w:autoSpaceDE w:val="0"/>
    </w:pPr>
    <w:rPr>
      <w:rFonts w:ascii="Times New Roman CYR" w:hAnsi="Times New Roman CYR" w:cs="Times New Roman CYR"/>
      <w:sz w:val="24"/>
      <w:szCs w:val="24"/>
      <w:lang w:eastAsia="zh-CN"/>
    </w:rPr>
  </w:style>
  <w:style w:type="paragraph" w:customStyle="1" w:styleId="TableParagraph">
    <w:name w:val="Table Paragraph"/>
    <w:basedOn w:val="a"/>
    <w:rsid w:val="00C96EE1"/>
    <w:pPr>
      <w:widowControl w:val="0"/>
      <w:suppressAutoHyphens w:val="0"/>
      <w:autoSpaceDE w:val="0"/>
    </w:pPr>
    <w:rPr>
      <w:lang w:val="en-US"/>
    </w:rPr>
  </w:style>
  <w:style w:type="paragraph" w:customStyle="1" w:styleId="af2">
    <w:name w:val="Заголовок таблицы"/>
    <w:basedOn w:val="af0"/>
    <w:rsid w:val="00C96EE1"/>
    <w:pPr>
      <w:jc w:val="center"/>
    </w:pPr>
    <w:rPr>
      <w:b/>
      <w:bCs/>
    </w:rPr>
  </w:style>
  <w:style w:type="paragraph" w:customStyle="1" w:styleId="ConsPlusNonformat">
    <w:name w:val="ConsPlusNonformat"/>
    <w:rsid w:val="00C96EE1"/>
    <w:pPr>
      <w:widowControl w:val="0"/>
      <w:suppressAutoHyphens/>
      <w:autoSpaceDE w:val="0"/>
    </w:pPr>
    <w:rPr>
      <w:rFonts w:ascii="Courier New" w:hAnsi="Courier New" w:cs="Courier New"/>
      <w:sz w:val="26"/>
      <w:szCs w:val="26"/>
      <w:lang w:eastAsia="zh-CN"/>
    </w:rPr>
  </w:style>
  <w:style w:type="paragraph" w:customStyle="1" w:styleId="13">
    <w:name w:val="Абзац списка1"/>
    <w:basedOn w:val="a"/>
    <w:rsid w:val="00C96EE1"/>
    <w:pPr>
      <w:spacing w:after="160" w:line="252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10">
    <w:name w:val="Заголовок 1 Знак"/>
    <w:link w:val="1"/>
    <w:locked/>
    <w:rsid w:val="00490E1B"/>
    <w:rPr>
      <w:rFonts w:ascii="Arial" w:eastAsia="Calibri" w:hAnsi="Arial" w:cs="Arial"/>
      <w:b/>
      <w:bCs/>
      <w:color w:val="000080"/>
      <w:sz w:val="24"/>
      <w:szCs w:val="24"/>
      <w:lang w:val="ru-RU" w:eastAsia="ru-RU" w:bidi="ar-SA"/>
    </w:rPr>
  </w:style>
  <w:style w:type="paragraph" w:customStyle="1" w:styleId="ConsTitle">
    <w:name w:val="ConsTitle"/>
    <w:rsid w:val="002E43FE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character" w:customStyle="1" w:styleId="af3">
    <w:name w:val="Гипертекстовая ссылка"/>
    <w:uiPriority w:val="99"/>
    <w:rsid w:val="00F40382"/>
    <w:rPr>
      <w:color w:val="106BBE"/>
    </w:rPr>
  </w:style>
  <w:style w:type="paragraph" w:customStyle="1" w:styleId="af4">
    <w:name w:val="Заголовок статьи"/>
    <w:basedOn w:val="a"/>
    <w:next w:val="a"/>
    <w:uiPriority w:val="99"/>
    <w:rsid w:val="009F29DD"/>
    <w:pPr>
      <w:suppressAutoHyphens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lang w:eastAsia="ru-RU"/>
    </w:rPr>
  </w:style>
  <w:style w:type="paragraph" w:customStyle="1" w:styleId="ConsNormal">
    <w:name w:val="ConsNormal"/>
    <w:rsid w:val="007A61D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ConsPlusTitle">
    <w:name w:val="ConsPlusTitle"/>
    <w:rsid w:val="00BA0EFB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010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597588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8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533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47802">
          <w:blockQuote w:val="1"/>
          <w:marLeft w:val="633"/>
          <w:marRight w:val="633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75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55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83807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2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468889">
          <w:blockQuote w:val="1"/>
          <w:marLeft w:val="633"/>
          <w:marRight w:val="633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2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972B89-416F-4103-B1D7-66423ABEF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450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ДУМА ГОРОДСКОГО ОКРУГА САМАРА                               проект</vt:lpstr>
    </vt:vector>
  </TitlesOfParts>
  <Company>Администрация</Company>
  <LinksUpToDate>false</LinksUpToDate>
  <CharactersWithSpaces>3015</CharactersWithSpaces>
  <SharedDoc>false</SharedDoc>
  <HLinks>
    <vt:vector size="6" baseType="variant">
      <vt:variant>
        <vt:i4>5242882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Par14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ДУМА ГОРОДСКОГО ОКРУГА САМАРА                               проект</dc:title>
  <dc:creator>Pravo</dc:creator>
  <cp:lastModifiedBy>Root</cp:lastModifiedBy>
  <cp:revision>2</cp:revision>
  <cp:lastPrinted>2026-08-20T11:47:00Z</cp:lastPrinted>
  <dcterms:created xsi:type="dcterms:W3CDTF">2026-08-21T04:52:00Z</dcterms:created>
  <dcterms:modified xsi:type="dcterms:W3CDTF">2026-08-21T04:52:00Z</dcterms:modified>
</cp:coreProperties>
</file>