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26" w:rsidRPr="0052491E" w:rsidRDefault="00FF7A36" w:rsidP="002E5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485775" cy="819150"/>
            <wp:effectExtent l="19050" t="0" r="9525" b="0"/>
            <wp:docPr id="1" name="Рисунок 2" descr="Coat of Arms of Kinel-Cherkassky District (Samara oblast)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oat of Arms of Kinel-Cherkassky District (Samara oblast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91E">
        <w:rPr>
          <w:rFonts w:ascii="Times New Roman" w:hAnsi="Times New Roman" w:cs="Times New Roman"/>
          <w:sz w:val="32"/>
          <w:szCs w:val="32"/>
        </w:rPr>
        <w:t xml:space="preserve"> </w:t>
      </w:r>
      <w:r w:rsidRPr="0052491E">
        <w:rPr>
          <w:rFonts w:ascii="Times New Roman" w:hAnsi="Times New Roman" w:cs="Times New Roman"/>
          <w:b/>
          <w:sz w:val="32"/>
          <w:szCs w:val="32"/>
        </w:rPr>
        <w:t>Управление финансов Кинель-Черкасского района</w:t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491E">
        <w:rPr>
          <w:rFonts w:ascii="Times New Roman" w:hAnsi="Times New Roman" w:cs="Times New Roman"/>
          <w:sz w:val="20"/>
          <w:szCs w:val="20"/>
        </w:rPr>
        <w:t xml:space="preserve">446350, Самарская область, с. Кинель-Черкассы, ул. Красноармейская, 69, </w:t>
      </w: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sz w:val="20"/>
          <w:szCs w:val="20"/>
        </w:rPr>
      </w:pPr>
      <w:r w:rsidRPr="0052491E">
        <w:rPr>
          <w:rFonts w:ascii="Times New Roman" w:hAnsi="Times New Roman" w:cs="Times New Roman"/>
          <w:sz w:val="20"/>
          <w:szCs w:val="20"/>
        </w:rPr>
        <w:t xml:space="preserve">телефон 8 (846 60) 4-07-77,факс 8 (846 60) 4-02-29, e-mail: kchfindept@samtel.ru  </w:t>
      </w:r>
    </w:p>
    <w:p w:rsidR="002E5326" w:rsidRPr="0052491E" w:rsidRDefault="002E5326" w:rsidP="002E5326">
      <w:pPr>
        <w:jc w:val="center"/>
        <w:rPr>
          <w:sz w:val="20"/>
          <w:szCs w:val="20"/>
        </w:rPr>
      </w:pPr>
    </w:p>
    <w:p w:rsidR="002E5326" w:rsidRPr="00E43B82" w:rsidRDefault="002E5326" w:rsidP="002E5326">
      <w:pPr>
        <w:pBdr>
          <w:bottom w:val="single" w:sz="12" w:space="1" w:color="auto"/>
        </w:pBdr>
        <w:rPr>
          <w:sz w:val="4"/>
          <w:szCs w:val="4"/>
        </w:rPr>
      </w:pPr>
    </w:p>
    <w:p w:rsidR="002E5326" w:rsidRPr="00E43B82" w:rsidRDefault="002E5326" w:rsidP="002E5326">
      <w:pPr>
        <w:jc w:val="center"/>
        <w:rPr>
          <w:sz w:val="20"/>
          <w:szCs w:val="20"/>
        </w:rPr>
      </w:pPr>
    </w:p>
    <w:p w:rsidR="002E5326" w:rsidRPr="00E43B82" w:rsidRDefault="002E5326" w:rsidP="002E5326">
      <w:pPr>
        <w:jc w:val="center"/>
        <w:rPr>
          <w:b/>
          <w:bCs/>
          <w:sz w:val="28"/>
          <w:szCs w:val="28"/>
        </w:rPr>
      </w:pPr>
    </w:p>
    <w:p w:rsidR="002E5326" w:rsidRPr="0052491E" w:rsidRDefault="002E5326" w:rsidP="002E53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91E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:rsidR="002E5326" w:rsidRDefault="00456425" w:rsidP="002E5326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приказ Управления финансов </w:t>
      </w:r>
      <w:r w:rsidRPr="00F11BC2">
        <w:rPr>
          <w:sz w:val="28"/>
          <w:szCs w:val="28"/>
        </w:rPr>
        <w:t>Кинель-Черкасского района</w:t>
      </w:r>
      <w:r w:rsidRPr="00F11B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 28.12.2024 №</w:t>
      </w:r>
      <w:r w:rsidR="00DF7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332 </w:t>
      </w:r>
      <w:r w:rsidR="00F11BC2" w:rsidRPr="00F11BC2">
        <w:rPr>
          <w:bCs/>
          <w:sz w:val="28"/>
          <w:szCs w:val="28"/>
        </w:rPr>
        <w:t xml:space="preserve">«Об утверждении Типовой формы </w:t>
      </w:r>
      <w:r w:rsidR="00F036CE" w:rsidRPr="00F11BC2">
        <w:rPr>
          <w:bCs/>
          <w:sz w:val="28"/>
          <w:szCs w:val="28"/>
        </w:rPr>
        <w:t xml:space="preserve">соглашения </w:t>
      </w:r>
      <w:r w:rsidR="00F11BC2" w:rsidRPr="00F11BC2">
        <w:rPr>
          <w:bCs/>
          <w:sz w:val="28"/>
          <w:szCs w:val="28"/>
        </w:rPr>
        <w:t>(</w:t>
      </w:r>
      <w:r w:rsidR="00F036CE" w:rsidRPr="00F11BC2">
        <w:rPr>
          <w:bCs/>
          <w:sz w:val="28"/>
          <w:szCs w:val="28"/>
        </w:rPr>
        <w:t>договора</w:t>
      </w:r>
      <w:r w:rsidR="00F11BC2" w:rsidRPr="00F11BC2">
        <w:rPr>
          <w:bCs/>
          <w:sz w:val="28"/>
          <w:szCs w:val="28"/>
        </w:rPr>
        <w:t xml:space="preserve">) о предоставлении из бюджета </w:t>
      </w:r>
      <w:r w:rsidR="00DA4593" w:rsidRPr="00DA4593">
        <w:rPr>
          <w:bCs/>
          <w:sz w:val="28"/>
          <w:szCs w:val="28"/>
        </w:rPr>
        <w:t>муниципального района Кинель-Черкасский Самарской области</w:t>
      </w:r>
      <w:r w:rsidR="007E637E">
        <w:rPr>
          <w:bCs/>
          <w:sz w:val="28"/>
          <w:szCs w:val="28"/>
        </w:rPr>
        <w:t xml:space="preserve"> и бюджетов сельских поселений</w:t>
      </w:r>
      <w:r w:rsidR="00DA4593" w:rsidRPr="00DA4593">
        <w:rPr>
          <w:bCs/>
          <w:sz w:val="28"/>
          <w:szCs w:val="28"/>
        </w:rPr>
        <w:t xml:space="preserve"> </w:t>
      </w:r>
      <w:r w:rsidR="007E637E" w:rsidRPr="00DA4593">
        <w:rPr>
          <w:bCs/>
          <w:sz w:val="28"/>
          <w:szCs w:val="28"/>
        </w:rPr>
        <w:t>муниципального района Кинель-Черкасский Самарской области</w:t>
      </w:r>
      <w:r w:rsidR="00F419FC">
        <w:rPr>
          <w:bCs/>
          <w:sz w:val="28"/>
          <w:szCs w:val="28"/>
        </w:rPr>
        <w:t xml:space="preserve"> (далее – бюджет муниципального образования)</w:t>
      </w:r>
      <w:r w:rsidR="007E637E" w:rsidRPr="00F11BC2">
        <w:rPr>
          <w:bCs/>
          <w:sz w:val="28"/>
          <w:szCs w:val="28"/>
        </w:rPr>
        <w:t xml:space="preserve"> </w:t>
      </w:r>
      <w:r w:rsidR="00F036CE" w:rsidRPr="00F11BC2">
        <w:rPr>
          <w:bCs/>
          <w:sz w:val="28"/>
          <w:szCs w:val="28"/>
        </w:rPr>
        <w:t>субсиди</w:t>
      </w:r>
      <w:r w:rsidR="00F036CE">
        <w:rPr>
          <w:bCs/>
          <w:sz w:val="28"/>
          <w:szCs w:val="28"/>
        </w:rPr>
        <w:t xml:space="preserve">й, в том числе </w:t>
      </w:r>
      <w:r w:rsidR="00F036CE" w:rsidRPr="00F11BC2">
        <w:rPr>
          <w:bCs/>
          <w:sz w:val="28"/>
          <w:szCs w:val="28"/>
        </w:rPr>
        <w:t>грант</w:t>
      </w:r>
      <w:r w:rsidR="00F036CE">
        <w:rPr>
          <w:bCs/>
          <w:sz w:val="28"/>
          <w:szCs w:val="28"/>
        </w:rPr>
        <w:t>ов</w:t>
      </w:r>
      <w:r w:rsidR="00F036CE" w:rsidRPr="00F11BC2">
        <w:rPr>
          <w:bCs/>
          <w:sz w:val="28"/>
          <w:szCs w:val="28"/>
        </w:rPr>
        <w:t xml:space="preserve"> в форме субсиди</w:t>
      </w:r>
      <w:r w:rsidR="00F036CE">
        <w:rPr>
          <w:bCs/>
          <w:sz w:val="28"/>
          <w:szCs w:val="28"/>
        </w:rPr>
        <w:t>й</w:t>
      </w:r>
      <w:r w:rsidR="0062524E">
        <w:rPr>
          <w:bCs/>
          <w:sz w:val="28"/>
          <w:szCs w:val="28"/>
        </w:rPr>
        <w:t>,</w:t>
      </w:r>
      <w:r w:rsidR="00F036CE" w:rsidRPr="00F11BC2">
        <w:rPr>
          <w:bCs/>
          <w:sz w:val="28"/>
          <w:szCs w:val="28"/>
        </w:rPr>
        <w:t xml:space="preserve"> </w:t>
      </w:r>
      <w:r w:rsidR="00F11BC2" w:rsidRPr="00F11BC2">
        <w:rPr>
          <w:bCs/>
          <w:sz w:val="28"/>
          <w:szCs w:val="28"/>
        </w:rPr>
        <w:t>юридическим лицам, индивидуальным предпринимателям, а также физическим лицам</w:t>
      </w:r>
      <w:r w:rsidR="007815B9">
        <w:rPr>
          <w:bCs/>
          <w:sz w:val="28"/>
          <w:szCs w:val="28"/>
        </w:rPr>
        <w:t>»</w:t>
      </w:r>
    </w:p>
    <w:p w:rsidR="00456425" w:rsidRPr="00F11BC2" w:rsidRDefault="00456425" w:rsidP="002E5326">
      <w:pPr>
        <w:pStyle w:val="a3"/>
        <w:jc w:val="center"/>
        <w:rPr>
          <w:bCs/>
          <w:sz w:val="28"/>
          <w:szCs w:val="28"/>
        </w:rPr>
      </w:pPr>
    </w:p>
    <w:p w:rsidR="002E5326" w:rsidRDefault="00FD7BBE" w:rsidP="002E5326">
      <w:pPr>
        <w:pStyle w:val="a3"/>
        <w:rPr>
          <w:sz w:val="28"/>
          <w:szCs w:val="28"/>
        </w:rPr>
      </w:pPr>
      <w:r>
        <w:rPr>
          <w:sz w:val="28"/>
          <w:szCs w:val="28"/>
        </w:rPr>
        <w:t>03</w:t>
      </w:r>
      <w:r w:rsidR="0036779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36779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FC7D8A">
        <w:rPr>
          <w:sz w:val="28"/>
          <w:szCs w:val="28"/>
        </w:rPr>
        <w:tab/>
      </w:r>
      <w:r w:rsidR="00952FF5">
        <w:rPr>
          <w:sz w:val="28"/>
          <w:szCs w:val="28"/>
        </w:rPr>
        <w:t xml:space="preserve">                      </w:t>
      </w:r>
      <w:r w:rsidR="00B45E0D">
        <w:rPr>
          <w:sz w:val="28"/>
          <w:szCs w:val="28"/>
        </w:rPr>
        <w:t xml:space="preserve">          </w:t>
      </w:r>
      <w:r w:rsidR="00952FF5">
        <w:rPr>
          <w:sz w:val="28"/>
          <w:szCs w:val="28"/>
        </w:rPr>
        <w:t xml:space="preserve">  </w:t>
      </w:r>
      <w:r w:rsidR="003E36AE">
        <w:rPr>
          <w:sz w:val="28"/>
          <w:szCs w:val="28"/>
        </w:rPr>
        <w:t xml:space="preserve">            </w:t>
      </w:r>
      <w:r w:rsidR="00952FF5">
        <w:rPr>
          <w:sz w:val="28"/>
          <w:szCs w:val="28"/>
        </w:rPr>
        <w:t xml:space="preserve">   </w:t>
      </w:r>
      <w:r w:rsidR="0036779D">
        <w:rPr>
          <w:sz w:val="28"/>
          <w:szCs w:val="28"/>
        </w:rPr>
        <w:t xml:space="preserve">        </w:t>
      </w:r>
      <w:r w:rsidR="002E5326">
        <w:rPr>
          <w:sz w:val="28"/>
          <w:szCs w:val="28"/>
        </w:rPr>
        <w:t xml:space="preserve">№ </w:t>
      </w:r>
      <w:r w:rsidR="0077521A">
        <w:rPr>
          <w:sz w:val="28"/>
          <w:szCs w:val="28"/>
        </w:rPr>
        <w:t>70</w:t>
      </w:r>
    </w:p>
    <w:p w:rsidR="002E5326" w:rsidRPr="0052491E" w:rsidRDefault="002E5326" w:rsidP="002E5326">
      <w:pPr>
        <w:ind w:firstLine="0"/>
        <w:jc w:val="center"/>
        <w:rPr>
          <w:rFonts w:ascii="Times New Roman" w:hAnsi="Times New Roman"/>
          <w:sz w:val="28"/>
        </w:rPr>
      </w:pPr>
    </w:p>
    <w:p w:rsidR="00734D32" w:rsidRPr="00CA7BC8" w:rsidRDefault="003979ED" w:rsidP="00A543FA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3979ED">
        <w:rPr>
          <w:rFonts w:ascii="Times New Roman" w:hAnsi="Times New Roman"/>
          <w:sz w:val="28"/>
          <w:szCs w:val="28"/>
        </w:rPr>
        <w:t xml:space="preserve">В </w:t>
      </w:r>
      <w:r w:rsidR="007466F1">
        <w:rPr>
          <w:rFonts w:ascii="Times New Roman" w:hAnsi="Times New Roman"/>
          <w:sz w:val="28"/>
          <w:szCs w:val="28"/>
        </w:rPr>
        <w:t>целях приведения в соответствие с нормами действующего законодательства</w:t>
      </w:r>
      <w:r w:rsidR="00DC5DEB">
        <w:rPr>
          <w:rFonts w:ascii="Times New Roman" w:hAnsi="Times New Roman"/>
          <w:sz w:val="28"/>
          <w:szCs w:val="28"/>
        </w:rPr>
        <w:t>,</w:t>
      </w:r>
      <w:r w:rsidR="00CA7BC8">
        <w:rPr>
          <w:rFonts w:ascii="Times New Roman" w:hAnsi="Times New Roman" w:cs="Times New Roman"/>
          <w:sz w:val="28"/>
          <w:szCs w:val="28"/>
        </w:rPr>
        <w:t xml:space="preserve"> ПРИКАЗЫВАЮ:</w:t>
      </w:r>
      <w:r w:rsidR="00734D32">
        <w:rPr>
          <w:b/>
          <w:sz w:val="28"/>
        </w:rPr>
        <w:tab/>
      </w:r>
    </w:p>
    <w:p w:rsidR="00A543FA" w:rsidRDefault="003979ED" w:rsidP="00A543FA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</w:t>
      </w:r>
      <w:r w:rsidRPr="003979ED">
        <w:rPr>
          <w:rFonts w:ascii="Times New Roman" w:hAnsi="Times New Roman"/>
          <w:bCs/>
          <w:sz w:val="28"/>
          <w:szCs w:val="28"/>
        </w:rPr>
        <w:t>в приказ Управления финансов Кинель-Черкасского района от 28.12.2024 №</w:t>
      </w:r>
      <w:r w:rsidR="00DF755C">
        <w:rPr>
          <w:rFonts w:ascii="Times New Roman" w:hAnsi="Times New Roman"/>
          <w:bCs/>
          <w:sz w:val="28"/>
          <w:szCs w:val="28"/>
        </w:rPr>
        <w:t xml:space="preserve"> </w:t>
      </w:r>
      <w:r w:rsidRPr="003979ED">
        <w:rPr>
          <w:rFonts w:ascii="Times New Roman" w:hAnsi="Times New Roman"/>
          <w:bCs/>
          <w:sz w:val="28"/>
          <w:szCs w:val="28"/>
        </w:rPr>
        <w:t>332 «Об утверждении Типовой формы соглашения (договора) о предоставлении из бюджета муниципального района Кинель-Черкасский Самарской области и бюджетов сельских поселений муниципального района Кинель-Черкасский Самарской области (далее – бюджет муниципального образования) субсидий, в том числе грантов в форме субсидий, юридическим лицам, индивидуальным предпринимателям, а также физическим лицам»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A543FA" w:rsidRPr="00A543FA" w:rsidRDefault="00A543FA" w:rsidP="00A543FA">
      <w:pPr>
        <w:tabs>
          <w:tab w:val="left" w:pos="851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A543FA">
        <w:rPr>
          <w:rFonts w:ascii="Times New Roman" w:hAnsi="Times New Roman"/>
          <w:bCs/>
          <w:sz w:val="28"/>
          <w:szCs w:val="28"/>
        </w:rPr>
        <w:t xml:space="preserve">в Типовой </w:t>
      </w:r>
      <w:hyperlink r:id="rId8" w:history="1">
        <w:r w:rsidRPr="00A543FA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A543FA">
        <w:rPr>
          <w:rFonts w:ascii="Times New Roman" w:hAnsi="Times New Roman"/>
          <w:bCs/>
          <w:sz w:val="28"/>
          <w:szCs w:val="28"/>
        </w:rPr>
        <w:t xml:space="preserve"> соглашения (договора) о предоставлении </w:t>
      </w:r>
      <w:r w:rsidRPr="003979ED">
        <w:rPr>
          <w:rFonts w:ascii="Times New Roman" w:hAnsi="Times New Roman"/>
          <w:bCs/>
          <w:sz w:val="28"/>
          <w:szCs w:val="28"/>
        </w:rPr>
        <w:t>из бюджета муниципального района Кинель-Черкасский Самарской области и бюджетов сельских поселений муниципального района Кинель-Черкасский Самарской области (далее – бюджет муниципального образования) субсидий, в том числе грантов в форме субсидий, юридическим лицам, индивидуальным предпринимателям, а также физическим лицам</w:t>
      </w:r>
      <w:r w:rsidRPr="00A543FA">
        <w:rPr>
          <w:rFonts w:ascii="Times New Roman" w:hAnsi="Times New Roman"/>
          <w:bCs/>
          <w:sz w:val="28"/>
          <w:szCs w:val="28"/>
        </w:rPr>
        <w:t>:</w:t>
      </w:r>
    </w:p>
    <w:p w:rsidR="00F95CA3" w:rsidRDefault="00B90ABB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в</w:t>
      </w:r>
      <w:r w:rsidR="00F95CA3">
        <w:rPr>
          <w:rFonts w:ascii="Times New Roman" w:hAnsi="Times New Roman"/>
          <w:bCs/>
          <w:sz w:val="28"/>
          <w:szCs w:val="28"/>
        </w:rPr>
        <w:t xml:space="preserve"> пункте </w:t>
      </w:r>
      <w:r>
        <w:rPr>
          <w:rFonts w:ascii="Times New Roman" w:hAnsi="Times New Roman"/>
          <w:bCs/>
          <w:sz w:val="28"/>
          <w:szCs w:val="28"/>
        </w:rPr>
        <w:t>4.1.3.1. после слова «договоров» дополнить словом «(соглашений)»;</w:t>
      </w:r>
    </w:p>
    <w:p w:rsidR="00B90ABB" w:rsidRDefault="00B90ABB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после пункта 4.1.3.2. дополнить пунктом следующего содержания:</w:t>
      </w:r>
    </w:p>
    <w:p w:rsidR="00510C4D" w:rsidRDefault="00B90ABB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«4.1.3.3. в случае предоставления Средств иным лицам</w:t>
      </w:r>
      <w:r w:rsidR="00D04411">
        <w:rPr>
          <w:rFonts w:ascii="Times New Roman" w:hAnsi="Times New Roman"/>
          <w:bCs/>
          <w:sz w:val="28"/>
          <w:szCs w:val="28"/>
        </w:rPr>
        <w:t xml:space="preserve"> на безвозмездной и безвозвратной основе указание Получателем в договорах (соглашениях) с иными лицами, </w:t>
      </w:r>
      <w:r w:rsidR="00D04411" w:rsidRPr="00893B32">
        <w:rPr>
          <w:rFonts w:ascii="Times New Roman" w:hAnsi="Times New Roman"/>
          <w:bCs/>
          <w:sz w:val="28"/>
          <w:szCs w:val="28"/>
        </w:rPr>
        <w:t>что источником финансового обеспечения средств явля</w:t>
      </w:r>
      <w:r w:rsidR="00D04411">
        <w:rPr>
          <w:rFonts w:ascii="Times New Roman" w:hAnsi="Times New Roman"/>
          <w:bCs/>
          <w:sz w:val="28"/>
          <w:szCs w:val="28"/>
        </w:rPr>
        <w:t>ю</w:t>
      </w:r>
      <w:r w:rsidR="00D04411" w:rsidRPr="00893B32">
        <w:rPr>
          <w:rFonts w:ascii="Times New Roman" w:hAnsi="Times New Roman"/>
          <w:bCs/>
          <w:sz w:val="28"/>
          <w:szCs w:val="28"/>
        </w:rPr>
        <w:t>тся</w:t>
      </w:r>
      <w:r w:rsidR="00D04411">
        <w:rPr>
          <w:rFonts w:ascii="Times New Roman" w:hAnsi="Times New Roman"/>
          <w:bCs/>
          <w:sz w:val="28"/>
          <w:szCs w:val="28"/>
        </w:rPr>
        <w:t xml:space="preserve"> С</w:t>
      </w:r>
      <w:r w:rsidR="00D04411" w:rsidRPr="00893B32">
        <w:rPr>
          <w:rFonts w:ascii="Times New Roman" w:hAnsi="Times New Roman"/>
          <w:bCs/>
          <w:sz w:val="28"/>
          <w:szCs w:val="28"/>
        </w:rPr>
        <w:t>убсиди</w:t>
      </w:r>
      <w:r w:rsidR="00D04411">
        <w:rPr>
          <w:rFonts w:ascii="Times New Roman" w:hAnsi="Times New Roman"/>
          <w:bCs/>
          <w:sz w:val="28"/>
          <w:szCs w:val="28"/>
        </w:rPr>
        <w:t xml:space="preserve">и, </w:t>
      </w:r>
      <w:r w:rsidR="00510C4D">
        <w:rPr>
          <w:rFonts w:ascii="Times New Roman" w:hAnsi="Times New Roman"/>
          <w:bCs/>
          <w:sz w:val="28"/>
          <w:szCs w:val="28"/>
        </w:rPr>
        <w:t>и</w:t>
      </w:r>
      <w:r w:rsidR="00510C4D" w:rsidRPr="00510C4D">
        <w:rPr>
          <w:rFonts w:ascii="Times New Roman" w:hAnsi="Times New Roman"/>
          <w:bCs/>
          <w:sz w:val="28"/>
          <w:szCs w:val="28"/>
        </w:rPr>
        <w:t xml:space="preserve"> </w:t>
      </w:r>
      <w:r w:rsidR="00510C4D">
        <w:rPr>
          <w:rFonts w:ascii="Times New Roman" w:hAnsi="Times New Roman"/>
          <w:bCs/>
          <w:sz w:val="28"/>
          <w:szCs w:val="28"/>
        </w:rPr>
        <w:t xml:space="preserve">в случае предоставления Средств иным лицам на </w:t>
      </w:r>
      <w:r w:rsidR="00510C4D" w:rsidRPr="00893B32">
        <w:rPr>
          <w:rFonts w:ascii="Times New Roman" w:hAnsi="Times New Roman"/>
          <w:bCs/>
          <w:sz w:val="28"/>
          <w:szCs w:val="28"/>
        </w:rPr>
        <w:t>приобретение товаров (работ, услуг)</w:t>
      </w:r>
      <w:r w:rsidR="00510C4D">
        <w:rPr>
          <w:rFonts w:ascii="Times New Roman" w:hAnsi="Times New Roman"/>
          <w:bCs/>
          <w:sz w:val="28"/>
          <w:szCs w:val="28"/>
        </w:rPr>
        <w:t xml:space="preserve">, в том числе основных средств, нематериальных активов, имущественных прав, указанные в объеме предоставляемых средств наличие (отсутствие) средств на уплату налога на добавленную стоимость </w:t>
      </w:r>
      <w:r w:rsidR="00510C4D" w:rsidRPr="00FD7BBE">
        <w:rPr>
          <w:rFonts w:ascii="Times New Roman" w:hAnsi="Times New Roman"/>
          <w:bCs/>
          <w:sz w:val="28"/>
          <w:szCs w:val="28"/>
        </w:rPr>
        <w:t>&lt;</w:t>
      </w:r>
      <w:r w:rsidR="00510C4D">
        <w:rPr>
          <w:rFonts w:ascii="Times New Roman" w:hAnsi="Times New Roman"/>
          <w:bCs/>
          <w:sz w:val="28"/>
          <w:szCs w:val="28"/>
        </w:rPr>
        <w:t>3</w:t>
      </w:r>
      <w:r w:rsidR="008E71C0">
        <w:rPr>
          <w:rFonts w:ascii="Times New Roman" w:hAnsi="Times New Roman"/>
          <w:bCs/>
          <w:sz w:val="28"/>
          <w:szCs w:val="28"/>
        </w:rPr>
        <w:t>3</w:t>
      </w:r>
      <w:r w:rsidR="00510C4D">
        <w:rPr>
          <w:rFonts w:ascii="Times New Roman" w:hAnsi="Times New Roman"/>
          <w:bCs/>
          <w:sz w:val="28"/>
          <w:szCs w:val="28"/>
        </w:rPr>
        <w:t>.1</w:t>
      </w:r>
      <w:r w:rsidR="00510C4D" w:rsidRPr="00FD7BBE">
        <w:rPr>
          <w:rFonts w:ascii="Times New Roman" w:hAnsi="Times New Roman"/>
          <w:bCs/>
          <w:sz w:val="28"/>
          <w:szCs w:val="28"/>
        </w:rPr>
        <w:t>&gt;</w:t>
      </w:r>
      <w:r w:rsidR="00510C4D">
        <w:rPr>
          <w:rFonts w:ascii="Times New Roman" w:hAnsi="Times New Roman"/>
          <w:bCs/>
          <w:sz w:val="28"/>
          <w:szCs w:val="28"/>
        </w:rPr>
        <w:t xml:space="preserve"> ;»;</w:t>
      </w:r>
    </w:p>
    <w:p w:rsidR="00510C4D" w:rsidRDefault="00510C4D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Пункты 4.1.3.3., 4.1.3.3.1.,</w:t>
      </w:r>
      <w:r w:rsidRPr="00510C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4.1.3.3.2. считать пунктами 4.1.3.4., 4.1.3.4.1.,</w:t>
      </w:r>
      <w:r w:rsidRPr="00510C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4.1.3.4.2. соответственно;</w:t>
      </w:r>
    </w:p>
    <w:p w:rsidR="00510C4D" w:rsidRDefault="00510C4D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пункте 4.3.7.</w:t>
      </w:r>
      <w:r w:rsidRPr="00510C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 слова «договоры» дополнить словом «(соглашения)»;</w:t>
      </w:r>
    </w:p>
    <w:p w:rsidR="00510C4D" w:rsidRDefault="00510C4D" w:rsidP="00510C4D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дополнить пунктом 4.3.8.1.следующего содержания:</w:t>
      </w:r>
    </w:p>
    <w:p w:rsidR="00510C4D" w:rsidRDefault="00510C4D" w:rsidP="00510C4D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«4.1.3.3. в случае предоставления Средств иным лицам на безвозмездной и безвозвратной основе указывать в договорах (соглашениях) с иными лицами, </w:t>
      </w:r>
      <w:r w:rsidRPr="00893B32">
        <w:rPr>
          <w:rFonts w:ascii="Times New Roman" w:hAnsi="Times New Roman"/>
          <w:bCs/>
          <w:sz w:val="28"/>
          <w:szCs w:val="28"/>
        </w:rPr>
        <w:t xml:space="preserve">что источником финансового обеспечения </w:t>
      </w:r>
      <w:r>
        <w:rPr>
          <w:rFonts w:ascii="Times New Roman" w:hAnsi="Times New Roman"/>
          <w:bCs/>
          <w:sz w:val="28"/>
          <w:szCs w:val="28"/>
        </w:rPr>
        <w:t>предоставляемых</w:t>
      </w:r>
      <w:r w:rsidR="00451D36">
        <w:rPr>
          <w:rFonts w:ascii="Times New Roman" w:hAnsi="Times New Roman"/>
          <w:bCs/>
          <w:sz w:val="28"/>
          <w:szCs w:val="28"/>
        </w:rPr>
        <w:t xml:space="preserve"> </w:t>
      </w:r>
      <w:r w:rsidRPr="00893B32">
        <w:rPr>
          <w:rFonts w:ascii="Times New Roman" w:hAnsi="Times New Roman"/>
          <w:bCs/>
          <w:sz w:val="28"/>
          <w:szCs w:val="28"/>
        </w:rPr>
        <w:t>средств явля</w:t>
      </w:r>
      <w:r>
        <w:rPr>
          <w:rFonts w:ascii="Times New Roman" w:hAnsi="Times New Roman"/>
          <w:bCs/>
          <w:sz w:val="28"/>
          <w:szCs w:val="28"/>
        </w:rPr>
        <w:t>ю</w:t>
      </w:r>
      <w:r w:rsidRPr="00893B32">
        <w:rPr>
          <w:rFonts w:ascii="Times New Roman" w:hAnsi="Times New Roman"/>
          <w:bCs/>
          <w:sz w:val="28"/>
          <w:szCs w:val="28"/>
        </w:rPr>
        <w:t>тся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893B32">
        <w:rPr>
          <w:rFonts w:ascii="Times New Roman" w:hAnsi="Times New Roman"/>
          <w:bCs/>
          <w:sz w:val="28"/>
          <w:szCs w:val="28"/>
        </w:rPr>
        <w:t>убсиди</w:t>
      </w:r>
      <w:r>
        <w:rPr>
          <w:rFonts w:ascii="Times New Roman" w:hAnsi="Times New Roman"/>
          <w:bCs/>
          <w:sz w:val="28"/>
          <w:szCs w:val="28"/>
        </w:rPr>
        <w:t>и, и</w:t>
      </w:r>
      <w:r w:rsidRPr="00510C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случае предоставления Средств иным лицам на </w:t>
      </w:r>
      <w:r w:rsidRPr="00893B32">
        <w:rPr>
          <w:rFonts w:ascii="Times New Roman" w:hAnsi="Times New Roman"/>
          <w:bCs/>
          <w:sz w:val="28"/>
          <w:szCs w:val="28"/>
        </w:rPr>
        <w:t>приобретение товаров (работ, услуг)</w:t>
      </w:r>
      <w:r>
        <w:rPr>
          <w:rFonts w:ascii="Times New Roman" w:hAnsi="Times New Roman"/>
          <w:bCs/>
          <w:sz w:val="28"/>
          <w:szCs w:val="28"/>
        </w:rPr>
        <w:t>, в том числе основных средств, нематериальных активов, имущественных прав, указ</w:t>
      </w:r>
      <w:r w:rsidR="00451D36">
        <w:rPr>
          <w:rFonts w:ascii="Times New Roman" w:hAnsi="Times New Roman"/>
          <w:bCs/>
          <w:sz w:val="28"/>
          <w:szCs w:val="28"/>
        </w:rPr>
        <w:t>ывать</w:t>
      </w:r>
      <w:r>
        <w:rPr>
          <w:rFonts w:ascii="Times New Roman" w:hAnsi="Times New Roman"/>
          <w:bCs/>
          <w:sz w:val="28"/>
          <w:szCs w:val="28"/>
        </w:rPr>
        <w:t xml:space="preserve"> в объеме предоставляемых средств наличие (отсутствие) средств на уплату налога на добавленную стоимость </w:t>
      </w:r>
      <w:r w:rsidRPr="00FD7BBE">
        <w:rPr>
          <w:rFonts w:ascii="Times New Roman" w:hAnsi="Times New Roman"/>
          <w:bCs/>
          <w:sz w:val="28"/>
          <w:szCs w:val="28"/>
        </w:rPr>
        <w:t>&lt;</w:t>
      </w:r>
      <w:r>
        <w:rPr>
          <w:rFonts w:ascii="Times New Roman" w:hAnsi="Times New Roman"/>
          <w:bCs/>
          <w:sz w:val="28"/>
          <w:szCs w:val="28"/>
        </w:rPr>
        <w:t>3</w:t>
      </w:r>
      <w:r w:rsidR="008E71C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.1</w:t>
      </w:r>
      <w:r w:rsidRPr="00FD7BBE">
        <w:rPr>
          <w:rFonts w:ascii="Times New Roman" w:hAnsi="Times New Roman"/>
          <w:bCs/>
          <w:sz w:val="28"/>
          <w:szCs w:val="28"/>
        </w:rPr>
        <w:t>&gt;</w:t>
      </w:r>
      <w:r>
        <w:rPr>
          <w:rFonts w:ascii="Times New Roman" w:hAnsi="Times New Roman"/>
          <w:bCs/>
          <w:sz w:val="28"/>
          <w:szCs w:val="28"/>
        </w:rPr>
        <w:t xml:space="preserve"> ;»;</w:t>
      </w:r>
    </w:p>
    <w:p w:rsidR="00451D36" w:rsidRDefault="00451D36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сноске </w:t>
      </w:r>
      <w:r w:rsidRPr="00FD7BBE">
        <w:rPr>
          <w:rFonts w:ascii="Times New Roman" w:hAnsi="Times New Roman"/>
          <w:bCs/>
          <w:sz w:val="28"/>
          <w:szCs w:val="28"/>
        </w:rPr>
        <w:t>&lt;</w:t>
      </w:r>
      <w:r>
        <w:rPr>
          <w:rFonts w:ascii="Times New Roman" w:hAnsi="Times New Roman"/>
          <w:bCs/>
          <w:sz w:val="28"/>
          <w:szCs w:val="28"/>
        </w:rPr>
        <w:t>3</w:t>
      </w:r>
      <w:r w:rsidR="008E71C0">
        <w:rPr>
          <w:rFonts w:ascii="Times New Roman" w:hAnsi="Times New Roman"/>
          <w:bCs/>
          <w:sz w:val="28"/>
          <w:szCs w:val="28"/>
        </w:rPr>
        <w:t>2</w:t>
      </w:r>
      <w:r w:rsidRPr="00FD7BBE">
        <w:rPr>
          <w:rFonts w:ascii="Times New Roman" w:hAnsi="Times New Roman"/>
          <w:bCs/>
          <w:sz w:val="28"/>
          <w:szCs w:val="28"/>
        </w:rPr>
        <w:t>&gt;</w:t>
      </w:r>
      <w:r w:rsidRPr="00451D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после слова «договоров» дополнить словом «(соглашений)», дополнить предложением следующего содержания:</w:t>
      </w:r>
    </w:p>
    <w:p w:rsidR="00510C4D" w:rsidRDefault="00451D36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«Договор</w:t>
      </w:r>
      <w:r w:rsidRPr="00893B32">
        <w:rPr>
          <w:rFonts w:ascii="Times New Roman" w:hAnsi="Times New Roman"/>
          <w:bCs/>
          <w:sz w:val="28"/>
          <w:szCs w:val="28"/>
        </w:rPr>
        <w:t>(соглашение)</w:t>
      </w:r>
      <w:r>
        <w:rPr>
          <w:rFonts w:ascii="Times New Roman" w:hAnsi="Times New Roman"/>
          <w:bCs/>
          <w:sz w:val="28"/>
          <w:szCs w:val="28"/>
        </w:rPr>
        <w:t xml:space="preserve"> о предоставлении</w:t>
      </w:r>
      <w:r w:rsidRPr="00451D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Средств иным лицам заключается по настоящей Типовой форме, в соответствии с требованиями действующего законодательства и с учетом особенностей, установленных сторонами.»;</w:t>
      </w:r>
    </w:p>
    <w:p w:rsidR="00451D36" w:rsidRDefault="00451D36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дополнить сноской </w:t>
      </w:r>
      <w:r w:rsidRPr="00FD7BBE">
        <w:rPr>
          <w:rFonts w:ascii="Times New Roman" w:hAnsi="Times New Roman"/>
          <w:bCs/>
          <w:sz w:val="28"/>
          <w:szCs w:val="28"/>
        </w:rPr>
        <w:t>&lt;</w:t>
      </w:r>
      <w:r>
        <w:rPr>
          <w:rFonts w:ascii="Times New Roman" w:hAnsi="Times New Roman"/>
          <w:bCs/>
          <w:sz w:val="28"/>
          <w:szCs w:val="28"/>
        </w:rPr>
        <w:t>3</w:t>
      </w:r>
      <w:r w:rsidR="008E71C0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.1</w:t>
      </w:r>
      <w:r w:rsidRPr="00FD7BBE">
        <w:rPr>
          <w:rFonts w:ascii="Times New Roman" w:hAnsi="Times New Roman"/>
          <w:bCs/>
          <w:sz w:val="28"/>
          <w:szCs w:val="28"/>
        </w:rPr>
        <w:t>&gt;</w:t>
      </w:r>
      <w:r w:rsidRPr="00451D3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следующего содержания:</w:t>
      </w:r>
    </w:p>
    <w:p w:rsidR="00451D36" w:rsidRDefault="00451D36" w:rsidP="00A543FA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FD7BBE">
        <w:rPr>
          <w:rFonts w:ascii="Times New Roman" w:hAnsi="Times New Roman"/>
          <w:bCs/>
          <w:sz w:val="28"/>
          <w:szCs w:val="28"/>
        </w:rPr>
        <w:t>&lt;</w:t>
      </w:r>
      <w:r>
        <w:rPr>
          <w:rFonts w:ascii="Times New Roman" w:hAnsi="Times New Roman"/>
          <w:bCs/>
          <w:sz w:val="28"/>
          <w:szCs w:val="28"/>
        </w:rPr>
        <w:t>3</w:t>
      </w:r>
      <w:r w:rsidR="00FA39A1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.1</w:t>
      </w:r>
      <w:r w:rsidRPr="00FD7BBE">
        <w:rPr>
          <w:rFonts w:ascii="Times New Roman" w:hAnsi="Times New Roman"/>
          <w:bCs/>
          <w:sz w:val="28"/>
          <w:szCs w:val="28"/>
        </w:rPr>
        <w:t>&gt;</w:t>
      </w:r>
      <w:r>
        <w:rPr>
          <w:rFonts w:ascii="Times New Roman" w:hAnsi="Times New Roman"/>
          <w:bCs/>
          <w:sz w:val="28"/>
          <w:szCs w:val="28"/>
        </w:rPr>
        <w:t xml:space="preserve"> За исключением средств, предоставляемых в целях реализации решений Президента Российской Федерации</w:t>
      </w:r>
      <w:r w:rsidR="001803E3">
        <w:rPr>
          <w:rFonts w:ascii="Times New Roman" w:hAnsi="Times New Roman"/>
          <w:bCs/>
          <w:sz w:val="28"/>
          <w:szCs w:val="28"/>
        </w:rPr>
        <w:t>, определяющих порядок отбора иных лиц, исполнения контрактов (договоров) на поставку товаров, выполнение работ, оказание услуг.»;</w:t>
      </w:r>
    </w:p>
    <w:p w:rsidR="00A543FA" w:rsidRPr="00A543FA" w:rsidRDefault="00D04411" w:rsidP="001803E3">
      <w:pPr>
        <w:tabs>
          <w:tab w:val="left" w:pos="709"/>
          <w:tab w:val="left" w:pos="993"/>
        </w:tabs>
        <w:spacing w:line="36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893B32">
        <w:rPr>
          <w:rFonts w:ascii="Times New Roman" w:hAnsi="Times New Roman"/>
          <w:bCs/>
          <w:sz w:val="28"/>
          <w:szCs w:val="28"/>
        </w:rPr>
        <w:t xml:space="preserve"> </w:t>
      </w:r>
      <w:r w:rsidR="001803E3">
        <w:rPr>
          <w:rFonts w:ascii="Times New Roman" w:hAnsi="Times New Roman"/>
          <w:bCs/>
          <w:sz w:val="28"/>
          <w:szCs w:val="28"/>
        </w:rPr>
        <w:t xml:space="preserve">в </w:t>
      </w:r>
      <w:r w:rsidR="00FD7BBE">
        <w:rPr>
          <w:rFonts w:ascii="Times New Roman" w:hAnsi="Times New Roman"/>
          <w:bCs/>
          <w:sz w:val="28"/>
          <w:szCs w:val="28"/>
        </w:rPr>
        <w:t>сноск</w:t>
      </w:r>
      <w:r w:rsidR="001803E3">
        <w:rPr>
          <w:rFonts w:ascii="Times New Roman" w:hAnsi="Times New Roman"/>
          <w:bCs/>
          <w:sz w:val="28"/>
          <w:szCs w:val="28"/>
        </w:rPr>
        <w:t>е</w:t>
      </w:r>
      <w:r w:rsidR="00FD7BBE">
        <w:rPr>
          <w:rFonts w:ascii="Times New Roman" w:hAnsi="Times New Roman"/>
          <w:bCs/>
          <w:sz w:val="28"/>
          <w:szCs w:val="28"/>
        </w:rPr>
        <w:t xml:space="preserve"> </w:t>
      </w:r>
      <w:hyperlink r:id="rId9" w:history="1"/>
      <w:r w:rsidR="00893B32" w:rsidRPr="006D1F4B">
        <w:rPr>
          <w:rFonts w:ascii="Times New Roman" w:hAnsi="Times New Roman" w:cs="Times New Roman"/>
          <w:sz w:val="28"/>
          <w:szCs w:val="28"/>
        </w:rPr>
        <w:t>&lt;</w:t>
      </w:r>
      <w:r w:rsidR="001803E3">
        <w:rPr>
          <w:rFonts w:ascii="Times New Roman" w:hAnsi="Times New Roman" w:cs="Times New Roman"/>
          <w:sz w:val="28"/>
          <w:szCs w:val="28"/>
        </w:rPr>
        <w:t>3</w:t>
      </w:r>
      <w:r w:rsidR="00FA39A1">
        <w:rPr>
          <w:rFonts w:ascii="Times New Roman" w:hAnsi="Times New Roman" w:cs="Times New Roman"/>
          <w:sz w:val="28"/>
          <w:szCs w:val="28"/>
        </w:rPr>
        <w:t>4</w:t>
      </w:r>
      <w:r w:rsidR="00893B32" w:rsidRPr="006D1F4B">
        <w:rPr>
          <w:rFonts w:ascii="Times New Roman" w:hAnsi="Times New Roman" w:cs="Times New Roman"/>
          <w:sz w:val="28"/>
          <w:szCs w:val="28"/>
        </w:rPr>
        <w:t xml:space="preserve">&gt; </w:t>
      </w:r>
      <w:r w:rsidR="001803E3">
        <w:rPr>
          <w:rFonts w:ascii="Times New Roman" w:hAnsi="Times New Roman" w:cs="Times New Roman"/>
          <w:sz w:val="28"/>
          <w:szCs w:val="28"/>
        </w:rPr>
        <w:t xml:space="preserve">после слов «условия, установленные» дополнить словами «Бюджетным кодексом </w:t>
      </w:r>
      <w:r w:rsidR="001803E3">
        <w:rPr>
          <w:rFonts w:ascii="Times New Roman" w:hAnsi="Times New Roman"/>
          <w:bCs/>
          <w:sz w:val="28"/>
          <w:szCs w:val="28"/>
        </w:rPr>
        <w:t>Российской Федерации,»</w:t>
      </w:r>
    </w:p>
    <w:p w:rsidR="00BA5DCD" w:rsidRDefault="002C2B50" w:rsidP="00A543FA">
      <w:pPr>
        <w:numPr>
          <w:ilvl w:val="0"/>
          <w:numId w:val="1"/>
        </w:numPr>
        <w:tabs>
          <w:tab w:val="left" w:pos="709"/>
          <w:tab w:val="left" w:pos="993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Разместить</w:t>
      </w:r>
      <w:r w:rsidR="00BA5DCD" w:rsidRPr="00BA5DCD">
        <w:rPr>
          <w:rFonts w:ascii="Times New Roman" w:hAnsi="Times New Roman"/>
          <w:sz w:val="28"/>
          <w:szCs w:val="28"/>
        </w:rPr>
        <w:t xml:space="preserve"> настоящий приказ на официальном сайте Администрации Кинель-Черкасского района</w:t>
      </w:r>
      <w:r w:rsidR="00BA5DCD">
        <w:rPr>
          <w:rFonts w:ascii="Times New Roman" w:hAnsi="Times New Roman"/>
          <w:sz w:val="28"/>
          <w:szCs w:val="28"/>
        </w:rPr>
        <w:t xml:space="preserve"> </w:t>
      </w:r>
      <w:r w:rsidR="00BA5DCD" w:rsidRPr="00BA5DC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Интернет.</w:t>
      </w:r>
    </w:p>
    <w:p w:rsidR="0040637E" w:rsidRDefault="0040637E" w:rsidP="00A543FA">
      <w:pPr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настоящего приказа возложить на заместителя руководителя</w:t>
      </w:r>
      <w:r w:rsidR="00C83BBC">
        <w:rPr>
          <w:rFonts w:ascii="Times New Roman" w:hAnsi="Times New Roman"/>
          <w:sz w:val="28"/>
          <w:szCs w:val="28"/>
        </w:rPr>
        <w:t xml:space="preserve"> управления – главного бухгалтера Пупынину В.И.</w:t>
      </w:r>
    </w:p>
    <w:p w:rsidR="00734D32" w:rsidRDefault="00834E40" w:rsidP="00A543FA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A5DCD" w:rsidRPr="00BA5DCD">
        <w:rPr>
          <w:rFonts w:ascii="Times New Roman" w:hAnsi="Times New Roman"/>
          <w:sz w:val="28"/>
          <w:szCs w:val="28"/>
        </w:rPr>
        <w:t xml:space="preserve">. Настоящий Приказ вступает в силу </w:t>
      </w:r>
      <w:r w:rsidR="00147C47">
        <w:rPr>
          <w:rFonts w:ascii="Times New Roman" w:hAnsi="Times New Roman"/>
          <w:sz w:val="28"/>
          <w:szCs w:val="28"/>
        </w:rPr>
        <w:t xml:space="preserve">с </w:t>
      </w:r>
      <w:r w:rsidR="00F238C9">
        <w:rPr>
          <w:rFonts w:ascii="Times New Roman" w:hAnsi="Times New Roman"/>
          <w:sz w:val="28"/>
          <w:szCs w:val="28"/>
        </w:rPr>
        <w:t>даты его подписания</w:t>
      </w:r>
      <w:r w:rsidR="00D53623">
        <w:rPr>
          <w:rFonts w:ascii="Times New Roman" w:hAnsi="Times New Roman"/>
          <w:sz w:val="28"/>
          <w:szCs w:val="28"/>
        </w:rPr>
        <w:t>.</w:t>
      </w:r>
    </w:p>
    <w:p w:rsidR="0087337A" w:rsidRDefault="00281167" w:rsidP="00734D3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>Руководитель Управления финансов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 xml:space="preserve">Кинель-Черкасского района- </w:t>
      </w:r>
    </w:p>
    <w:p w:rsidR="002B54BC" w:rsidRPr="002B54BC" w:rsidRDefault="002B54BC" w:rsidP="002B54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  <w:r w:rsidRPr="002B54BC">
        <w:rPr>
          <w:rFonts w:ascii="Times New Roman" w:hAnsi="Times New Roman" w:cs="Times New Roman"/>
          <w:sz w:val="28"/>
          <w:szCs w:val="20"/>
        </w:rPr>
        <w:t>заместитель Главы Администрации</w:t>
      </w:r>
    </w:p>
    <w:p w:rsidR="00184463" w:rsidRDefault="002B54BC" w:rsidP="00F238C9">
      <w:pPr>
        <w:widowControl/>
        <w:autoSpaceDE/>
        <w:autoSpaceDN/>
        <w:adjustRightInd/>
        <w:ind w:firstLine="0"/>
        <w:jc w:val="left"/>
        <w:rPr>
          <w:sz w:val="28"/>
          <w:szCs w:val="28"/>
        </w:rPr>
      </w:pPr>
      <w:r w:rsidRPr="002B54BC">
        <w:rPr>
          <w:rFonts w:ascii="Times New Roman" w:hAnsi="Times New Roman" w:cs="Times New Roman"/>
          <w:sz w:val="28"/>
          <w:szCs w:val="20"/>
        </w:rPr>
        <w:t xml:space="preserve">района по финансам                      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</w:t>
      </w:r>
      <w:r w:rsidRPr="002B54BC">
        <w:rPr>
          <w:rFonts w:ascii="Times New Roman" w:hAnsi="Times New Roman" w:cs="Times New Roman"/>
          <w:sz w:val="28"/>
          <w:szCs w:val="20"/>
        </w:rPr>
        <w:t xml:space="preserve">                                 О.Ю.Зубкова</w:t>
      </w:r>
      <w:bookmarkEnd w:id="0"/>
    </w:p>
    <w:sectPr w:rsidR="00184463" w:rsidSect="004B261F">
      <w:pgSz w:w="11906" w:h="16838"/>
      <w:pgMar w:top="720" w:right="709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77C07"/>
    <w:multiLevelType w:val="hybridMultilevel"/>
    <w:tmpl w:val="C3B8FCF2"/>
    <w:lvl w:ilvl="0" w:tplc="24B45768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2E5326"/>
    <w:rsid w:val="00026ADC"/>
    <w:rsid w:val="00036A87"/>
    <w:rsid w:val="00045897"/>
    <w:rsid w:val="000606F0"/>
    <w:rsid w:val="00066775"/>
    <w:rsid w:val="00075F8B"/>
    <w:rsid w:val="000833F5"/>
    <w:rsid w:val="00097305"/>
    <w:rsid w:val="000B1D93"/>
    <w:rsid w:val="000C0E6D"/>
    <w:rsid w:val="000C1354"/>
    <w:rsid w:val="000D402A"/>
    <w:rsid w:val="000D68A1"/>
    <w:rsid w:val="000E73DD"/>
    <w:rsid w:val="001003EB"/>
    <w:rsid w:val="00100B2F"/>
    <w:rsid w:val="001064F3"/>
    <w:rsid w:val="00114B72"/>
    <w:rsid w:val="00115ADA"/>
    <w:rsid w:val="001474BA"/>
    <w:rsid w:val="00147968"/>
    <w:rsid w:val="00147C47"/>
    <w:rsid w:val="00162586"/>
    <w:rsid w:val="0016313A"/>
    <w:rsid w:val="00172B8A"/>
    <w:rsid w:val="001803E3"/>
    <w:rsid w:val="0018220F"/>
    <w:rsid w:val="00184463"/>
    <w:rsid w:val="001A7154"/>
    <w:rsid w:val="001C5BC3"/>
    <w:rsid w:val="001D49BE"/>
    <w:rsid w:val="001D668D"/>
    <w:rsid w:val="001E107C"/>
    <w:rsid w:val="001E12E3"/>
    <w:rsid w:val="001E7523"/>
    <w:rsid w:val="001F1358"/>
    <w:rsid w:val="00210296"/>
    <w:rsid w:val="00221C6E"/>
    <w:rsid w:val="0024261C"/>
    <w:rsid w:val="00250A7C"/>
    <w:rsid w:val="00250C46"/>
    <w:rsid w:val="0025114B"/>
    <w:rsid w:val="00255966"/>
    <w:rsid w:val="00256F3C"/>
    <w:rsid w:val="0025768D"/>
    <w:rsid w:val="00260693"/>
    <w:rsid w:val="00272F7A"/>
    <w:rsid w:val="00281167"/>
    <w:rsid w:val="002870EC"/>
    <w:rsid w:val="002A4D2F"/>
    <w:rsid w:val="002B54BC"/>
    <w:rsid w:val="002B6C60"/>
    <w:rsid w:val="002B7B98"/>
    <w:rsid w:val="002C2B50"/>
    <w:rsid w:val="002D258D"/>
    <w:rsid w:val="002D47F6"/>
    <w:rsid w:val="002E5326"/>
    <w:rsid w:val="002F2923"/>
    <w:rsid w:val="00313E2C"/>
    <w:rsid w:val="00314F03"/>
    <w:rsid w:val="00330A71"/>
    <w:rsid w:val="00334A36"/>
    <w:rsid w:val="00345E36"/>
    <w:rsid w:val="00362EF6"/>
    <w:rsid w:val="003640E3"/>
    <w:rsid w:val="0036779D"/>
    <w:rsid w:val="00393D8C"/>
    <w:rsid w:val="003979ED"/>
    <w:rsid w:val="003A1C87"/>
    <w:rsid w:val="003A2EB5"/>
    <w:rsid w:val="003A565B"/>
    <w:rsid w:val="003B0940"/>
    <w:rsid w:val="003B43C5"/>
    <w:rsid w:val="003C0A17"/>
    <w:rsid w:val="003C1160"/>
    <w:rsid w:val="003C72C4"/>
    <w:rsid w:val="003D0826"/>
    <w:rsid w:val="003E0A30"/>
    <w:rsid w:val="003E36AE"/>
    <w:rsid w:val="003E3E98"/>
    <w:rsid w:val="003E65E8"/>
    <w:rsid w:val="003F1299"/>
    <w:rsid w:val="003F3711"/>
    <w:rsid w:val="003F4075"/>
    <w:rsid w:val="003F4627"/>
    <w:rsid w:val="004020CF"/>
    <w:rsid w:val="004026EA"/>
    <w:rsid w:val="0040637E"/>
    <w:rsid w:val="004100D5"/>
    <w:rsid w:val="00416157"/>
    <w:rsid w:val="004224FE"/>
    <w:rsid w:val="00427E37"/>
    <w:rsid w:val="004340E8"/>
    <w:rsid w:val="00441577"/>
    <w:rsid w:val="00444477"/>
    <w:rsid w:val="004469BF"/>
    <w:rsid w:val="00451D36"/>
    <w:rsid w:val="00454A1C"/>
    <w:rsid w:val="00456425"/>
    <w:rsid w:val="00456F75"/>
    <w:rsid w:val="00457953"/>
    <w:rsid w:val="00464434"/>
    <w:rsid w:val="00465F94"/>
    <w:rsid w:val="00472744"/>
    <w:rsid w:val="00473041"/>
    <w:rsid w:val="004759A8"/>
    <w:rsid w:val="00484153"/>
    <w:rsid w:val="004864F3"/>
    <w:rsid w:val="004A3FB6"/>
    <w:rsid w:val="004B027B"/>
    <w:rsid w:val="004B261F"/>
    <w:rsid w:val="004B382B"/>
    <w:rsid w:val="004B5F81"/>
    <w:rsid w:val="004D0F93"/>
    <w:rsid w:val="004D4ECC"/>
    <w:rsid w:val="004F0B60"/>
    <w:rsid w:val="00503E7D"/>
    <w:rsid w:val="0050475C"/>
    <w:rsid w:val="00510C4D"/>
    <w:rsid w:val="00526927"/>
    <w:rsid w:val="00533403"/>
    <w:rsid w:val="00556F1C"/>
    <w:rsid w:val="00557599"/>
    <w:rsid w:val="00567429"/>
    <w:rsid w:val="00567A38"/>
    <w:rsid w:val="00570A01"/>
    <w:rsid w:val="0057203F"/>
    <w:rsid w:val="00574D82"/>
    <w:rsid w:val="005757BB"/>
    <w:rsid w:val="00590256"/>
    <w:rsid w:val="00591E3A"/>
    <w:rsid w:val="005A4E0A"/>
    <w:rsid w:val="005B215F"/>
    <w:rsid w:val="005B5977"/>
    <w:rsid w:val="005B6765"/>
    <w:rsid w:val="005C677C"/>
    <w:rsid w:val="005D0FF6"/>
    <w:rsid w:val="005D206E"/>
    <w:rsid w:val="005D52B6"/>
    <w:rsid w:val="005E1154"/>
    <w:rsid w:val="005E3689"/>
    <w:rsid w:val="00600E77"/>
    <w:rsid w:val="00607F52"/>
    <w:rsid w:val="00612004"/>
    <w:rsid w:val="0062199C"/>
    <w:rsid w:val="0062524E"/>
    <w:rsid w:val="00634FEF"/>
    <w:rsid w:val="00641122"/>
    <w:rsid w:val="00647BED"/>
    <w:rsid w:val="00655714"/>
    <w:rsid w:val="006623F8"/>
    <w:rsid w:val="0066329F"/>
    <w:rsid w:val="00664C45"/>
    <w:rsid w:val="006665A4"/>
    <w:rsid w:val="00675617"/>
    <w:rsid w:val="0067574F"/>
    <w:rsid w:val="00675EFC"/>
    <w:rsid w:val="006765A3"/>
    <w:rsid w:val="00680192"/>
    <w:rsid w:val="006842B4"/>
    <w:rsid w:val="00692412"/>
    <w:rsid w:val="006A394F"/>
    <w:rsid w:val="006A62CF"/>
    <w:rsid w:val="006A654A"/>
    <w:rsid w:val="006B12AF"/>
    <w:rsid w:val="006B26C8"/>
    <w:rsid w:val="006B406A"/>
    <w:rsid w:val="006C7035"/>
    <w:rsid w:val="006D5872"/>
    <w:rsid w:val="00712BED"/>
    <w:rsid w:val="00715D63"/>
    <w:rsid w:val="00717556"/>
    <w:rsid w:val="00731034"/>
    <w:rsid w:val="00734D32"/>
    <w:rsid w:val="007356EB"/>
    <w:rsid w:val="0073749A"/>
    <w:rsid w:val="007466F1"/>
    <w:rsid w:val="00763B4C"/>
    <w:rsid w:val="00764F92"/>
    <w:rsid w:val="00770526"/>
    <w:rsid w:val="0077521A"/>
    <w:rsid w:val="00780E33"/>
    <w:rsid w:val="007815B9"/>
    <w:rsid w:val="007851A6"/>
    <w:rsid w:val="007B5157"/>
    <w:rsid w:val="007B6E20"/>
    <w:rsid w:val="007C4C64"/>
    <w:rsid w:val="007E0A6E"/>
    <w:rsid w:val="007E3CF7"/>
    <w:rsid w:val="007E637E"/>
    <w:rsid w:val="007E68CE"/>
    <w:rsid w:val="007E72BF"/>
    <w:rsid w:val="00827769"/>
    <w:rsid w:val="00831C98"/>
    <w:rsid w:val="00834E40"/>
    <w:rsid w:val="008544A4"/>
    <w:rsid w:val="008616C6"/>
    <w:rsid w:val="00872F88"/>
    <w:rsid w:val="0087337A"/>
    <w:rsid w:val="00877A47"/>
    <w:rsid w:val="00882C2B"/>
    <w:rsid w:val="00883C57"/>
    <w:rsid w:val="0088610F"/>
    <w:rsid w:val="008873E7"/>
    <w:rsid w:val="0088777D"/>
    <w:rsid w:val="00893B32"/>
    <w:rsid w:val="00893EA1"/>
    <w:rsid w:val="008A1E00"/>
    <w:rsid w:val="008B1029"/>
    <w:rsid w:val="008B3F94"/>
    <w:rsid w:val="008C0194"/>
    <w:rsid w:val="008D14B0"/>
    <w:rsid w:val="008D2B34"/>
    <w:rsid w:val="008D5FCD"/>
    <w:rsid w:val="008D6BBB"/>
    <w:rsid w:val="008E207A"/>
    <w:rsid w:val="008E71C0"/>
    <w:rsid w:val="009028FF"/>
    <w:rsid w:val="0090528C"/>
    <w:rsid w:val="009113F0"/>
    <w:rsid w:val="0091284E"/>
    <w:rsid w:val="0092233D"/>
    <w:rsid w:val="0092430C"/>
    <w:rsid w:val="00936245"/>
    <w:rsid w:val="00945F05"/>
    <w:rsid w:val="00952FF5"/>
    <w:rsid w:val="009565DE"/>
    <w:rsid w:val="00963836"/>
    <w:rsid w:val="009640B5"/>
    <w:rsid w:val="00964DFC"/>
    <w:rsid w:val="00972779"/>
    <w:rsid w:val="009A3D4B"/>
    <w:rsid w:val="009B21FD"/>
    <w:rsid w:val="009B2F14"/>
    <w:rsid w:val="009C4760"/>
    <w:rsid w:val="009C721B"/>
    <w:rsid w:val="009D57ED"/>
    <w:rsid w:val="009D716B"/>
    <w:rsid w:val="009D7C10"/>
    <w:rsid w:val="00A04BCE"/>
    <w:rsid w:val="00A107C3"/>
    <w:rsid w:val="00A12D93"/>
    <w:rsid w:val="00A21F24"/>
    <w:rsid w:val="00A22903"/>
    <w:rsid w:val="00A24199"/>
    <w:rsid w:val="00A326E3"/>
    <w:rsid w:val="00A40BD5"/>
    <w:rsid w:val="00A45067"/>
    <w:rsid w:val="00A51BD5"/>
    <w:rsid w:val="00A543FA"/>
    <w:rsid w:val="00A557B4"/>
    <w:rsid w:val="00A621E9"/>
    <w:rsid w:val="00A64350"/>
    <w:rsid w:val="00A66898"/>
    <w:rsid w:val="00A6690F"/>
    <w:rsid w:val="00A87608"/>
    <w:rsid w:val="00A876CC"/>
    <w:rsid w:val="00A96353"/>
    <w:rsid w:val="00AF26B7"/>
    <w:rsid w:val="00AF50FD"/>
    <w:rsid w:val="00B03DAA"/>
    <w:rsid w:val="00B04169"/>
    <w:rsid w:val="00B041ED"/>
    <w:rsid w:val="00B057B6"/>
    <w:rsid w:val="00B20772"/>
    <w:rsid w:val="00B20917"/>
    <w:rsid w:val="00B30B32"/>
    <w:rsid w:val="00B36359"/>
    <w:rsid w:val="00B36CA4"/>
    <w:rsid w:val="00B45E0D"/>
    <w:rsid w:val="00B545A5"/>
    <w:rsid w:val="00B565F6"/>
    <w:rsid w:val="00B75D64"/>
    <w:rsid w:val="00B766D1"/>
    <w:rsid w:val="00B812AF"/>
    <w:rsid w:val="00B82A3F"/>
    <w:rsid w:val="00B90445"/>
    <w:rsid w:val="00B90ABB"/>
    <w:rsid w:val="00B92F05"/>
    <w:rsid w:val="00BA2556"/>
    <w:rsid w:val="00BA5DCD"/>
    <w:rsid w:val="00BB0BC9"/>
    <w:rsid w:val="00BC0D64"/>
    <w:rsid w:val="00BD00E3"/>
    <w:rsid w:val="00BD4E2D"/>
    <w:rsid w:val="00BE214D"/>
    <w:rsid w:val="00BE32B4"/>
    <w:rsid w:val="00BE4077"/>
    <w:rsid w:val="00C0703E"/>
    <w:rsid w:val="00C117A1"/>
    <w:rsid w:val="00C15CA1"/>
    <w:rsid w:val="00C24C2A"/>
    <w:rsid w:val="00C26521"/>
    <w:rsid w:val="00C274CC"/>
    <w:rsid w:val="00C32F15"/>
    <w:rsid w:val="00C3306E"/>
    <w:rsid w:val="00C370EE"/>
    <w:rsid w:val="00C42F2A"/>
    <w:rsid w:val="00C6286A"/>
    <w:rsid w:val="00C8204A"/>
    <w:rsid w:val="00C83BBC"/>
    <w:rsid w:val="00C9169B"/>
    <w:rsid w:val="00CA7BC8"/>
    <w:rsid w:val="00CB69D2"/>
    <w:rsid w:val="00CC6D1C"/>
    <w:rsid w:val="00CD18D3"/>
    <w:rsid w:val="00CE6366"/>
    <w:rsid w:val="00CF156B"/>
    <w:rsid w:val="00CF4162"/>
    <w:rsid w:val="00D020E1"/>
    <w:rsid w:val="00D04411"/>
    <w:rsid w:val="00D05A5F"/>
    <w:rsid w:val="00D12B4B"/>
    <w:rsid w:val="00D214B0"/>
    <w:rsid w:val="00D2409C"/>
    <w:rsid w:val="00D37B57"/>
    <w:rsid w:val="00D41A56"/>
    <w:rsid w:val="00D44E79"/>
    <w:rsid w:val="00D459AA"/>
    <w:rsid w:val="00D53623"/>
    <w:rsid w:val="00D57CAA"/>
    <w:rsid w:val="00D651B4"/>
    <w:rsid w:val="00D757A6"/>
    <w:rsid w:val="00D75B94"/>
    <w:rsid w:val="00D873D7"/>
    <w:rsid w:val="00D87B25"/>
    <w:rsid w:val="00D91402"/>
    <w:rsid w:val="00D92F55"/>
    <w:rsid w:val="00D96BE0"/>
    <w:rsid w:val="00DA03FB"/>
    <w:rsid w:val="00DA4593"/>
    <w:rsid w:val="00DA6928"/>
    <w:rsid w:val="00DC5DEB"/>
    <w:rsid w:val="00DD7DCB"/>
    <w:rsid w:val="00DE6E3C"/>
    <w:rsid w:val="00DF21B7"/>
    <w:rsid w:val="00DF755C"/>
    <w:rsid w:val="00DF76AD"/>
    <w:rsid w:val="00E01897"/>
    <w:rsid w:val="00E048B1"/>
    <w:rsid w:val="00E21B3F"/>
    <w:rsid w:val="00E31B76"/>
    <w:rsid w:val="00E32D45"/>
    <w:rsid w:val="00E335ED"/>
    <w:rsid w:val="00E3568B"/>
    <w:rsid w:val="00E35F04"/>
    <w:rsid w:val="00E400C1"/>
    <w:rsid w:val="00E92217"/>
    <w:rsid w:val="00ED1DF0"/>
    <w:rsid w:val="00ED2162"/>
    <w:rsid w:val="00ED238A"/>
    <w:rsid w:val="00F036CE"/>
    <w:rsid w:val="00F11BC2"/>
    <w:rsid w:val="00F120A1"/>
    <w:rsid w:val="00F12B17"/>
    <w:rsid w:val="00F17F9D"/>
    <w:rsid w:val="00F20B2C"/>
    <w:rsid w:val="00F222A0"/>
    <w:rsid w:val="00F222A6"/>
    <w:rsid w:val="00F238C9"/>
    <w:rsid w:val="00F26234"/>
    <w:rsid w:val="00F270DA"/>
    <w:rsid w:val="00F34DC9"/>
    <w:rsid w:val="00F419FC"/>
    <w:rsid w:val="00F4573C"/>
    <w:rsid w:val="00F46FE5"/>
    <w:rsid w:val="00F50ACB"/>
    <w:rsid w:val="00F52EF6"/>
    <w:rsid w:val="00F5751C"/>
    <w:rsid w:val="00F65E68"/>
    <w:rsid w:val="00F72319"/>
    <w:rsid w:val="00F80272"/>
    <w:rsid w:val="00F84BB7"/>
    <w:rsid w:val="00F95CA3"/>
    <w:rsid w:val="00F95D27"/>
    <w:rsid w:val="00F97F23"/>
    <w:rsid w:val="00FA39A1"/>
    <w:rsid w:val="00FB336B"/>
    <w:rsid w:val="00FB393E"/>
    <w:rsid w:val="00FB3B52"/>
    <w:rsid w:val="00FB60FC"/>
    <w:rsid w:val="00FB6A3F"/>
    <w:rsid w:val="00FC0C41"/>
    <w:rsid w:val="00FC162F"/>
    <w:rsid w:val="00FC7D8A"/>
    <w:rsid w:val="00FD0E28"/>
    <w:rsid w:val="00FD2947"/>
    <w:rsid w:val="00FD7A69"/>
    <w:rsid w:val="00FD7BBE"/>
    <w:rsid w:val="00FE0536"/>
    <w:rsid w:val="00FE15B1"/>
    <w:rsid w:val="00FE1729"/>
    <w:rsid w:val="00FE277D"/>
    <w:rsid w:val="00FF1535"/>
    <w:rsid w:val="00FF5364"/>
    <w:rsid w:val="00FF635E"/>
    <w:rsid w:val="00FF7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32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2E53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5326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styleId="a4">
    <w:name w:val="Hyperlink"/>
    <w:rsid w:val="002E5326"/>
    <w:rPr>
      <w:color w:val="0000FF"/>
      <w:u w:val="single"/>
    </w:rPr>
  </w:style>
  <w:style w:type="character" w:customStyle="1" w:styleId="10">
    <w:name w:val="Заголовок 1 Знак"/>
    <w:link w:val="1"/>
    <w:locked/>
    <w:rsid w:val="002E532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5">
    <w:name w:val="Гипертекстовая ссылка"/>
    <w:rsid w:val="00A87608"/>
    <w:rPr>
      <w:color w:val="106BBE"/>
    </w:rPr>
  </w:style>
  <w:style w:type="character" w:customStyle="1" w:styleId="a6">
    <w:name w:val="Сравнение редакций. Добавленный фрагмент"/>
    <w:rsid w:val="00A87608"/>
    <w:rPr>
      <w:color w:val="000000"/>
      <w:shd w:val="clear" w:color="auto" w:fill="C1D7FF"/>
    </w:rPr>
  </w:style>
  <w:style w:type="paragraph" w:styleId="a7">
    <w:name w:val="Balloon Text"/>
    <w:basedOn w:val="a"/>
    <w:semiHidden/>
    <w:rsid w:val="007E3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93070&amp;dst=10002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Coat_of_Arms_of_Kinel-Cherkassky_District_(Samara_oblast).jpg?uselang=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193070&amp;dst=100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86B24-4DE3-4A3E-9EBF-6289AE45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4574</CharactersWithSpaces>
  <SharedDoc>false</SharedDoc>
  <HLinks>
    <vt:vector size="18" baseType="variant">
      <vt:variant>
        <vt:i4>3538996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https://login.consultant.ru/link/?req=doc&amp;base=RLAW256&amp;n=193070&amp;dst=100209</vt:lpwstr>
      </vt:variant>
      <vt:variant>
        <vt:lpwstr/>
      </vt:variant>
      <vt:variant>
        <vt:i4>3997750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https://login.consultant.ru/link/?req=doc&amp;base=RLAW256&amp;n=193070&amp;dst=100020</vt:lpwstr>
      </vt:variant>
      <vt:variant>
        <vt:lpwstr/>
      </vt:variant>
      <vt:variant>
        <vt:i4>5111934</vt:i4>
      </vt:variant>
      <vt:variant>
        <vt:i4>0</vt:i4>
      </vt:variant>
      <vt:variant>
        <vt:i4>0</vt:i4>
      </vt:variant>
      <vt:variant>
        <vt:i4>5</vt:i4>
      </vt:variant>
      <vt:variant>
        <vt:lpwstr>http://commons.wikimedia.org/wiki/File:Coat_of_Arms_of_Kinel-Cherkassky_District_(Samara_oblast).jpg?uselang=ru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2026-07-09T05:59:00Z</cp:lastPrinted>
  <dcterms:created xsi:type="dcterms:W3CDTF">2026-07-09T10:08:00Z</dcterms:created>
  <dcterms:modified xsi:type="dcterms:W3CDTF">2026-07-09T10:08:00Z</dcterms:modified>
</cp:coreProperties>
</file>